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DA0D" w14:textId="4E110AE9" w:rsidR="00486230" w:rsidRDefault="00486230" w:rsidP="00486230"/>
    <w:p w14:paraId="1B88E5DE" w14:textId="078ECCF1" w:rsidR="00CE21DD" w:rsidRDefault="00CE21DD" w:rsidP="00486230"/>
    <w:p w14:paraId="0C58DD13" w14:textId="77777777" w:rsidR="0088392C" w:rsidRDefault="0088392C" w:rsidP="00486230"/>
    <w:p w14:paraId="40CC06BE" w14:textId="06377488" w:rsidR="004A15D2" w:rsidRPr="00462950" w:rsidRDefault="00380261" w:rsidP="004A15D2">
      <w:pPr>
        <w:pStyle w:val="Ttulo"/>
        <w:jc w:val="center"/>
        <w:rPr>
          <w:rFonts w:asciiTheme="minorHAnsi" w:hAnsiTheme="minorHAnsi" w:cstheme="minorHAnsi"/>
        </w:rPr>
      </w:pPr>
      <w:r w:rsidRPr="00462950">
        <w:rPr>
          <w:rFonts w:asciiTheme="minorHAnsi" w:hAnsiTheme="minorHAnsi" w:cstheme="minorHAnsi"/>
        </w:rPr>
        <w:t>INFORME INDIVIDUAL</w:t>
      </w:r>
    </w:p>
    <w:p w14:paraId="72F6E061" w14:textId="78D28F2F" w:rsidR="00380261" w:rsidRPr="00462950" w:rsidRDefault="00380261" w:rsidP="004A15D2">
      <w:pPr>
        <w:pStyle w:val="Ttulo"/>
        <w:jc w:val="center"/>
        <w:rPr>
          <w:rFonts w:asciiTheme="minorHAnsi" w:hAnsiTheme="minorHAnsi" w:cstheme="minorHAnsi"/>
        </w:rPr>
      </w:pPr>
      <w:r w:rsidRPr="00462950">
        <w:rPr>
          <w:rFonts w:asciiTheme="minorHAnsi" w:hAnsiTheme="minorHAnsi" w:cstheme="minorHAnsi"/>
        </w:rPr>
        <w:t>DE AUDITORÍA FINAL</w:t>
      </w:r>
    </w:p>
    <w:p w14:paraId="5CF9C16F" w14:textId="77777777" w:rsidR="00380261" w:rsidRPr="00462950" w:rsidRDefault="00380261" w:rsidP="00380261">
      <w:pPr>
        <w:rPr>
          <w:rFonts w:cstheme="minorHAnsi"/>
        </w:rPr>
      </w:pPr>
    </w:p>
    <w:p w14:paraId="3C419E54" w14:textId="77777777" w:rsidR="00380261" w:rsidRPr="00462950" w:rsidRDefault="00380261" w:rsidP="00380261">
      <w:pPr>
        <w:rPr>
          <w:rFonts w:cstheme="minorHAnsi"/>
        </w:rPr>
      </w:pPr>
    </w:p>
    <w:p w14:paraId="3C233D06" w14:textId="77777777" w:rsidR="0088392C" w:rsidRPr="00BA28E1" w:rsidRDefault="0088392C" w:rsidP="0088392C">
      <w:pPr>
        <w:pStyle w:val="Subttulo"/>
        <w:jc w:val="center"/>
      </w:pPr>
      <w:r w:rsidRPr="00BA28E1">
        <w:t>ACUERDO DE PRODUCCIÓN LIMPIA</w:t>
      </w:r>
    </w:p>
    <w:p w14:paraId="0654AB39" w14:textId="048B0ABD" w:rsidR="00380261" w:rsidRPr="000576C5" w:rsidRDefault="0088392C" w:rsidP="000576C5">
      <w:pPr>
        <w:pStyle w:val="Subttulo"/>
        <w:jc w:val="center"/>
      </w:pPr>
      <w:r w:rsidRPr="00BA28E1">
        <w:t>IMPLEMENTACIÓN DEL ESTÁNDAR DE SUSTENTABILIDAD SECTOR</w:t>
      </w:r>
      <w:r w:rsidR="005F4684">
        <w:t xml:space="preserve"> PORCINO, </w:t>
      </w:r>
      <w:r w:rsidR="000576C5">
        <w:br/>
      </w:r>
      <w:r w:rsidRPr="00BA28E1">
        <w:t>PROGRAMA CHILE ORIGEN CONSCIENTE</w:t>
      </w:r>
    </w:p>
    <w:p w14:paraId="12EC01D8" w14:textId="77777777" w:rsidR="00706532" w:rsidRPr="00462950" w:rsidRDefault="00706532" w:rsidP="00380261">
      <w:pPr>
        <w:rPr>
          <w:rFonts w:cstheme="minorHAnsi"/>
        </w:rPr>
      </w:pPr>
    </w:p>
    <w:p w14:paraId="43987C25" w14:textId="0B6D975E" w:rsidR="00380261" w:rsidRPr="00462950" w:rsidRDefault="00380261" w:rsidP="00380261">
      <w:pPr>
        <w:rPr>
          <w:rFonts w:cstheme="minorHAnsi"/>
        </w:rPr>
      </w:pPr>
      <w:r w:rsidRPr="00462950">
        <w:rPr>
          <w:rFonts w:cstheme="minorHAnsi"/>
        </w:rPr>
        <w:t xml:space="preserve"> </w:t>
      </w:r>
    </w:p>
    <w:p w14:paraId="4BDF7434" w14:textId="3D0BD4E0" w:rsidR="00380261" w:rsidRPr="00486230" w:rsidRDefault="00380261" w:rsidP="00CE21DD">
      <w:pPr>
        <w:pStyle w:val="Default"/>
        <w:jc w:val="center"/>
        <w:rPr>
          <w:rStyle w:val="Referenciaintensa"/>
        </w:rPr>
      </w:pPr>
      <w:r w:rsidRPr="00486230">
        <w:rPr>
          <w:rStyle w:val="Referenciaintensa"/>
        </w:rPr>
        <w:t>PREPARADO POR</w:t>
      </w:r>
    </w:p>
    <w:p w14:paraId="5679C3C9" w14:textId="20101BAE" w:rsidR="00380261" w:rsidRPr="00462950" w:rsidRDefault="621B14BB" w:rsidP="621B14BB">
      <w:pPr>
        <w:pStyle w:val="Default"/>
        <w:jc w:val="center"/>
        <w:rPr>
          <w:rFonts w:asciiTheme="minorHAnsi" w:hAnsiTheme="minorHAnsi" w:cstheme="minorBidi"/>
          <w:sz w:val="22"/>
          <w:szCs w:val="22"/>
        </w:rPr>
      </w:pPr>
      <w:r w:rsidRPr="621B14BB">
        <w:rPr>
          <w:rFonts w:asciiTheme="minorHAnsi" w:hAnsiTheme="minorHAnsi" w:cstheme="minorBidi"/>
          <w:sz w:val="22"/>
          <w:szCs w:val="22"/>
          <w:highlight w:val="yellow"/>
        </w:rPr>
        <w:t>[Nombre empresa/personas que prepararon informe]</w:t>
      </w:r>
    </w:p>
    <w:p w14:paraId="276854E1" w14:textId="688D04A4" w:rsidR="00380261" w:rsidRPr="00462950" w:rsidRDefault="00380261" w:rsidP="00CE21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4F7FDAB" w14:textId="38CB46CA" w:rsidR="00380261" w:rsidRPr="00462950" w:rsidRDefault="00380261" w:rsidP="00CE21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96779AA" w14:textId="41B35722" w:rsidR="00380261" w:rsidRPr="00462950" w:rsidRDefault="00380261" w:rsidP="00CE21D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858C825" w14:textId="09F26D45" w:rsidR="00380261" w:rsidRPr="00462950" w:rsidRDefault="00380261" w:rsidP="00CE21DD">
      <w:pPr>
        <w:pStyle w:val="Default"/>
        <w:tabs>
          <w:tab w:val="left" w:pos="2895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486230">
        <w:rPr>
          <w:rStyle w:val="Referenciaintensa"/>
        </w:rPr>
        <w:t>FECHA DE</w:t>
      </w:r>
      <w:r w:rsidRPr="004629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86230">
        <w:rPr>
          <w:rStyle w:val="Referenciaintensa"/>
        </w:rPr>
        <w:t>ENTREGA</w:t>
      </w:r>
    </w:p>
    <w:p w14:paraId="36C68C1B" w14:textId="6EF25296" w:rsidR="0088392C" w:rsidRPr="000576C5" w:rsidRDefault="004A15D2" w:rsidP="000576C5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A00B3B">
        <w:rPr>
          <w:rFonts w:asciiTheme="minorHAnsi" w:hAnsiTheme="minorHAnsi" w:cstheme="minorHAnsi"/>
          <w:sz w:val="22"/>
          <w:szCs w:val="22"/>
          <w:highlight w:val="yellow"/>
        </w:rPr>
        <w:t>[</w:t>
      </w:r>
      <w:proofErr w:type="spellStart"/>
      <w:r w:rsidR="00380261" w:rsidRPr="00A00B3B">
        <w:rPr>
          <w:rFonts w:asciiTheme="minorHAnsi" w:hAnsiTheme="minorHAnsi" w:cstheme="minorHAnsi"/>
          <w:sz w:val="22"/>
          <w:szCs w:val="22"/>
          <w:highlight w:val="yellow"/>
        </w:rPr>
        <w:t>dd</w:t>
      </w:r>
      <w:proofErr w:type="spellEnd"/>
      <w:r w:rsidR="00380261" w:rsidRPr="00A00B3B">
        <w:rPr>
          <w:rFonts w:asciiTheme="minorHAnsi" w:hAnsiTheme="minorHAnsi" w:cstheme="minorHAnsi"/>
          <w:sz w:val="22"/>
          <w:szCs w:val="22"/>
          <w:highlight w:val="yellow"/>
        </w:rPr>
        <w:t>/mm/</w:t>
      </w:r>
      <w:proofErr w:type="spellStart"/>
      <w:r w:rsidR="00380261" w:rsidRPr="00A00B3B">
        <w:rPr>
          <w:rFonts w:asciiTheme="minorHAnsi" w:hAnsiTheme="minorHAnsi" w:cstheme="minorHAnsi"/>
          <w:sz w:val="22"/>
          <w:szCs w:val="22"/>
          <w:highlight w:val="yellow"/>
        </w:rPr>
        <w:t>aaaa</w:t>
      </w:r>
      <w:proofErr w:type="spellEnd"/>
      <w:r w:rsidRPr="00A00B3B"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1810358507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14:paraId="672747D9" w14:textId="1A0E6F0A" w:rsidR="00B6043F" w:rsidRPr="00462950" w:rsidRDefault="00B6043F">
          <w:pPr>
            <w:pStyle w:val="TtuloTDC"/>
            <w:rPr>
              <w:rFonts w:asciiTheme="minorHAnsi" w:hAnsiTheme="minorHAnsi" w:cstheme="minorHAnsi"/>
            </w:rPr>
          </w:pPr>
          <w:r w:rsidRPr="00462950">
            <w:rPr>
              <w:rFonts w:asciiTheme="minorHAnsi" w:hAnsiTheme="minorHAnsi" w:cstheme="minorHAnsi"/>
            </w:rPr>
            <w:t>Conten</w:t>
          </w:r>
          <w:r w:rsidR="00703794" w:rsidRPr="00462950">
            <w:rPr>
              <w:rFonts w:asciiTheme="minorHAnsi" w:hAnsiTheme="minorHAnsi" w:cstheme="minorHAnsi"/>
            </w:rPr>
            <w:t>idos</w:t>
          </w:r>
        </w:p>
        <w:p w14:paraId="005176B4" w14:textId="654D2BF3" w:rsidR="00657AB2" w:rsidRDefault="00B6043F">
          <w:pPr>
            <w:pStyle w:val="TDC1"/>
            <w:tabs>
              <w:tab w:val="right" w:leader="dot" w:pos="9350"/>
            </w:tabs>
            <w:rPr>
              <w:noProof/>
              <w:lang w:eastAsia="es-CL"/>
            </w:rPr>
          </w:pPr>
          <w:r w:rsidRPr="00462950">
            <w:rPr>
              <w:rFonts w:cstheme="minorHAnsi"/>
            </w:rPr>
            <w:fldChar w:fldCharType="begin"/>
          </w:r>
          <w:r w:rsidRPr="00462950">
            <w:rPr>
              <w:rFonts w:cstheme="minorHAnsi"/>
            </w:rPr>
            <w:instrText xml:space="preserve"> TOC \o "1-3" \h \z \u </w:instrText>
          </w:r>
          <w:r w:rsidRPr="00462950">
            <w:rPr>
              <w:rFonts w:cstheme="minorHAnsi"/>
            </w:rPr>
            <w:fldChar w:fldCharType="separate"/>
          </w:r>
          <w:hyperlink w:anchor="_Toc112154352" w:history="1">
            <w:r w:rsidR="00657AB2" w:rsidRPr="00490E25">
              <w:rPr>
                <w:rStyle w:val="Hipervnculo"/>
                <w:noProof/>
              </w:rPr>
              <w:t>1. ANTECEDENTES GENERALES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_Toc112154352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3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50438087" w14:textId="148DCE90" w:rsidR="00657AB2" w:rsidRDefault="00000000">
          <w:pPr>
            <w:pStyle w:val="TDC2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53" w:history="1">
            <w:r w:rsidR="00657AB2" w:rsidRPr="00490E25">
              <w:rPr>
                <w:rStyle w:val="Hipervnculo"/>
                <w:noProof/>
              </w:rPr>
              <w:t>a) Identificación del Cliente/Empresa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_Toc112154353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3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48A68A2B" w14:textId="405A64FD" w:rsidR="00657AB2" w:rsidRDefault="00000000">
          <w:pPr>
            <w:pStyle w:val="TDC2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54" w:history="1">
            <w:r w:rsidR="00657AB2" w:rsidRPr="00490E25">
              <w:rPr>
                <w:rStyle w:val="Hipervnculo"/>
                <w:noProof/>
              </w:rPr>
              <w:t>b) Identificación de la instalación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_Toc112154354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3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380F74A7" w14:textId="19A7E1C1" w:rsidR="00657AB2" w:rsidRDefault="00000000">
          <w:pPr>
            <w:pStyle w:val="TDC2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55" w:history="1">
            <w:r w:rsidR="00657AB2" w:rsidRPr="00490E25">
              <w:rPr>
                <w:rStyle w:val="Hipervnculo"/>
                <w:noProof/>
              </w:rPr>
              <w:t>c) Identificación del Equipo Auditor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_Toc112154355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3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43FB0D20" w14:textId="515BABB4" w:rsidR="00657AB2" w:rsidRDefault="00000000">
          <w:pPr>
            <w:pStyle w:val="TDC2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56" w:history="1">
            <w:r w:rsidR="00657AB2" w:rsidRPr="00490E25">
              <w:rPr>
                <w:rStyle w:val="Hipervnculo"/>
                <w:noProof/>
              </w:rPr>
              <w:t>d) Fecha y lugar de la auditoría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_Toc112154356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3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11335207" w14:textId="1C53FB3B" w:rsidR="00657AB2" w:rsidRDefault="00000000">
          <w:pPr>
            <w:pStyle w:val="TDC2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57" w:history="1">
            <w:r w:rsidR="00657AB2" w:rsidRPr="00490E25">
              <w:rPr>
                <w:rStyle w:val="Hipervnculo"/>
                <w:noProof/>
              </w:rPr>
              <w:t>e) Criterios Aplicados en la Auditoría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_Toc112154357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4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78DEA25E" w14:textId="4EC89FD4" w:rsidR="00657AB2" w:rsidRDefault="00000000">
          <w:pPr>
            <w:pStyle w:val="TDC1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58" w:history="1">
            <w:r w:rsidR="00657AB2" w:rsidRPr="00490E25">
              <w:rPr>
                <w:rStyle w:val="Hipervnculo"/>
                <w:noProof/>
              </w:rPr>
              <w:t>2. OBJETIVO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_Toc112154358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4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1007E976" w14:textId="12EA5F62" w:rsidR="00657AB2" w:rsidRDefault="00000000">
          <w:pPr>
            <w:pStyle w:val="TDC1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59" w:history="1">
            <w:r w:rsidR="00657AB2" w:rsidRPr="00490E25">
              <w:rPr>
                <w:rStyle w:val="Hipervnculo"/>
                <w:noProof/>
              </w:rPr>
              <w:t>3. DECLARACIÓN DE CONFIDENCIALIDAD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_Toc112154359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5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1A940A58" w14:textId="2CE70C24" w:rsidR="00657AB2" w:rsidRDefault="00000000">
          <w:pPr>
            <w:pStyle w:val="TDC1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60" w:history="1">
            <w:r w:rsidR="00657AB2" w:rsidRPr="00490E25">
              <w:rPr>
                <w:rStyle w:val="Hipervnculo"/>
                <w:noProof/>
              </w:rPr>
              <w:t>4. EVALUACIÓN DEL GRADO DE CUMPLIMIENTO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_Toc112154360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5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3C5D8778" w14:textId="093188AD" w:rsidR="00657AB2" w:rsidRDefault="00000000">
          <w:pPr>
            <w:pStyle w:val="TDC2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61" w:history="1">
            <w:r w:rsidR="00657AB2" w:rsidRPr="00490E25">
              <w:rPr>
                <w:rStyle w:val="Hipervnculo"/>
                <w:noProof/>
              </w:rPr>
              <w:t>a) Cumplimiento promedio de la instalación en la auditoría final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_Toc112154361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5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6B22D497" w14:textId="422EF962" w:rsidR="00657AB2" w:rsidRDefault="00000000">
          <w:pPr>
            <w:pStyle w:val="TDC2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62" w:history="1">
            <w:r w:rsidR="00657AB2" w:rsidRPr="00490E25">
              <w:rPr>
                <w:rStyle w:val="Hipervnculo"/>
                <w:noProof/>
              </w:rPr>
              <w:t>b) Cumplimiento promedio por metas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_Toc112154362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5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3242A86E" w14:textId="1D7FD17E" w:rsidR="00657AB2" w:rsidRDefault="00000000">
          <w:pPr>
            <w:pStyle w:val="TDC2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63" w:history="1">
            <w:r w:rsidR="00657AB2" w:rsidRPr="00490E25">
              <w:rPr>
                <w:rStyle w:val="Hipervnculo"/>
                <w:noProof/>
              </w:rPr>
              <w:t>c) Cumplimiento promedio de la instalación y grados de avance en función del diagnóstico inicial y la auditoría final del estándar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_Toc112154363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6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42445C4D" w14:textId="0C700CB3" w:rsidR="00657AB2" w:rsidRDefault="00000000">
          <w:pPr>
            <w:pStyle w:val="TDC1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64" w:history="1">
            <w:r w:rsidR="00657AB2" w:rsidRPr="00490E25">
              <w:rPr>
                <w:rStyle w:val="Hipervnculo"/>
                <w:noProof/>
              </w:rPr>
              <w:t>5. HALLAZGOS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_Toc112154364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6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5395D5BB" w14:textId="390E001E" w:rsidR="00657AB2" w:rsidRDefault="00000000">
          <w:pPr>
            <w:pStyle w:val="TDC1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65" w:history="1">
            <w:r w:rsidR="00657AB2" w:rsidRPr="00490E25">
              <w:rPr>
                <w:rStyle w:val="Hipervnculo"/>
                <w:noProof/>
              </w:rPr>
              <w:t>6. CONCLUSIONES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_Toc112154365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6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36354605" w14:textId="5D0FA61F" w:rsidR="00657AB2" w:rsidRDefault="00000000">
          <w:pPr>
            <w:pStyle w:val="TDC1"/>
            <w:tabs>
              <w:tab w:val="right" w:leader="dot" w:pos="9350"/>
            </w:tabs>
            <w:rPr>
              <w:noProof/>
              <w:lang w:eastAsia="es-CL"/>
            </w:rPr>
          </w:pPr>
          <w:hyperlink w:anchor="_Toc112154366" w:history="1">
            <w:r w:rsidR="00657AB2" w:rsidRPr="00490E25">
              <w:rPr>
                <w:rStyle w:val="Hipervnculo"/>
                <w:noProof/>
              </w:rPr>
              <w:t>ANEXO. Cumplimiento de las acciones del Estándar.</w:t>
            </w:r>
            <w:r w:rsidR="00657AB2">
              <w:rPr>
                <w:noProof/>
                <w:webHidden/>
              </w:rPr>
              <w:tab/>
            </w:r>
            <w:r w:rsidR="00657AB2">
              <w:rPr>
                <w:noProof/>
                <w:webHidden/>
              </w:rPr>
              <w:fldChar w:fldCharType="begin"/>
            </w:r>
            <w:r w:rsidR="00657AB2">
              <w:rPr>
                <w:noProof/>
                <w:webHidden/>
              </w:rPr>
              <w:instrText xml:space="preserve"> PAGEREF _Toc112154366 \h </w:instrText>
            </w:r>
            <w:r w:rsidR="00657AB2">
              <w:rPr>
                <w:noProof/>
                <w:webHidden/>
              </w:rPr>
            </w:r>
            <w:r w:rsidR="00657AB2">
              <w:rPr>
                <w:noProof/>
                <w:webHidden/>
              </w:rPr>
              <w:fldChar w:fldCharType="separate"/>
            </w:r>
            <w:r w:rsidR="00657AB2">
              <w:rPr>
                <w:noProof/>
                <w:webHidden/>
              </w:rPr>
              <w:t>7</w:t>
            </w:r>
            <w:r w:rsidR="00657AB2">
              <w:rPr>
                <w:noProof/>
                <w:webHidden/>
              </w:rPr>
              <w:fldChar w:fldCharType="end"/>
            </w:r>
          </w:hyperlink>
        </w:p>
        <w:p w14:paraId="68FC37E8" w14:textId="34CBF48D" w:rsidR="00B6043F" w:rsidRPr="00462950" w:rsidRDefault="00B6043F">
          <w:pPr>
            <w:rPr>
              <w:rFonts w:cstheme="minorHAnsi"/>
            </w:rPr>
          </w:pPr>
          <w:r w:rsidRPr="00462950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669B26EF" w14:textId="68C11EDE" w:rsidR="00380261" w:rsidRPr="00462950" w:rsidRDefault="00B6043F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46295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380261" w:rsidRPr="0046295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6E4F7CA" w14:textId="473F39EB" w:rsidR="00B6043F" w:rsidRPr="00462950" w:rsidRDefault="00A00B3B" w:rsidP="00A00B3B">
      <w:pPr>
        <w:jc w:val="center"/>
        <w:rPr>
          <w:rFonts w:eastAsiaTheme="majorEastAsia" w:cstheme="minorHAnsi"/>
          <w:color w:val="2F5496" w:themeColor="accent1" w:themeShade="BF"/>
          <w:sz w:val="32"/>
          <w:szCs w:val="32"/>
        </w:rPr>
      </w:pPr>
      <w:r w:rsidRPr="00A00B3B">
        <w:rPr>
          <w:rFonts w:cstheme="minorHAnsi"/>
          <w:highlight w:val="yellow"/>
        </w:rPr>
        <w:t xml:space="preserve">[Actualice la tabla </w:t>
      </w:r>
      <w:r w:rsidR="00926800">
        <w:rPr>
          <w:rFonts w:cstheme="minorHAnsi"/>
          <w:highlight w:val="yellow"/>
        </w:rPr>
        <w:t xml:space="preserve">de contenidos </w:t>
      </w:r>
      <w:r w:rsidRPr="00A00B3B">
        <w:rPr>
          <w:rFonts w:cstheme="minorHAnsi"/>
          <w:highlight w:val="yellow"/>
        </w:rPr>
        <w:t xml:space="preserve">una vez </w:t>
      </w:r>
      <w:r w:rsidR="00926800">
        <w:rPr>
          <w:rFonts w:cstheme="minorHAnsi"/>
          <w:highlight w:val="yellow"/>
        </w:rPr>
        <w:t xml:space="preserve">que haya </w:t>
      </w:r>
      <w:r w:rsidRPr="00A00B3B">
        <w:rPr>
          <w:rFonts w:cstheme="minorHAnsi"/>
          <w:highlight w:val="yellow"/>
        </w:rPr>
        <w:t>completado el informe</w:t>
      </w:r>
      <w:r>
        <w:rPr>
          <w:rFonts w:cstheme="minorHAnsi"/>
          <w:highlight w:val="yellow"/>
        </w:rPr>
        <w:t xml:space="preserve"> y elimin</w:t>
      </w:r>
      <w:r w:rsidR="00926800">
        <w:rPr>
          <w:rFonts w:cstheme="minorHAnsi"/>
          <w:highlight w:val="yellow"/>
        </w:rPr>
        <w:t>ado</w:t>
      </w:r>
      <w:r>
        <w:rPr>
          <w:rFonts w:cstheme="minorHAnsi"/>
          <w:highlight w:val="yellow"/>
        </w:rPr>
        <w:t xml:space="preserve"> las instrucciones de llenado</w:t>
      </w:r>
      <w:r w:rsidRPr="00A00B3B">
        <w:rPr>
          <w:rFonts w:cstheme="minorHAnsi"/>
          <w:highlight w:val="yellow"/>
        </w:rPr>
        <w:t>]</w:t>
      </w:r>
    </w:p>
    <w:p w14:paraId="6C306C2F" w14:textId="486F93AF" w:rsidR="00C445A3" w:rsidRPr="00A510CA" w:rsidRDefault="00A00B3B" w:rsidP="007428BD">
      <w:pPr>
        <w:pStyle w:val="Encabezado"/>
        <w:tabs>
          <w:tab w:val="clear" w:pos="9360"/>
        </w:tabs>
        <w:ind w:right="571"/>
        <w:rPr>
          <w:rFonts w:asciiTheme="majorHAnsi" w:hAnsiTheme="majorHAnsi" w:cstheme="majorHAnsi"/>
          <w:sz w:val="19"/>
          <w:szCs w:val="19"/>
        </w:rPr>
      </w:pPr>
      <w:r>
        <w:br w:type="page"/>
      </w:r>
    </w:p>
    <w:p w14:paraId="588223C5" w14:textId="752A7E9F" w:rsidR="00380261" w:rsidRPr="00462950" w:rsidRDefault="00380261" w:rsidP="00B44889">
      <w:pPr>
        <w:pStyle w:val="Ttulo1"/>
        <w:tabs>
          <w:tab w:val="left" w:pos="8307"/>
        </w:tabs>
      </w:pPr>
      <w:bookmarkStart w:id="0" w:name="_Toc112154352"/>
      <w:r w:rsidRPr="00462950">
        <w:lastRenderedPageBreak/>
        <w:t>1. ANTECEDENTES GENERALES</w:t>
      </w:r>
      <w:bookmarkEnd w:id="0"/>
      <w:r w:rsidRPr="00462950">
        <w:t xml:space="preserve"> </w:t>
      </w:r>
      <w:r w:rsidR="00B44889">
        <w:tab/>
      </w:r>
    </w:p>
    <w:p w14:paraId="13A31057" w14:textId="77777777" w:rsidR="00380261" w:rsidRPr="00462950" w:rsidRDefault="00380261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1B68FED" w14:textId="77777777" w:rsidR="00380261" w:rsidRPr="00462950" w:rsidRDefault="00380261" w:rsidP="00462950">
      <w:pPr>
        <w:pStyle w:val="Ttulo2"/>
      </w:pPr>
      <w:bookmarkStart w:id="1" w:name="_Toc112154353"/>
      <w:r w:rsidRPr="00462950">
        <w:t>a) Identificación del Cliente/Empresa</w:t>
      </w:r>
      <w:bookmarkEnd w:id="1"/>
      <w:r w:rsidRPr="00462950">
        <w:t xml:space="preserve"> </w:t>
      </w:r>
    </w:p>
    <w:p w14:paraId="03BC6B64" w14:textId="77777777" w:rsidR="00380261" w:rsidRPr="00462950" w:rsidRDefault="00380261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954"/>
      </w:tblGrid>
      <w:tr w:rsidR="00F750BB" w:rsidRPr="00F750BB" w14:paraId="046EF95D" w14:textId="77777777" w:rsidTr="004D356F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AD7E" w14:textId="07CC4D74" w:rsidR="00F750BB" w:rsidRPr="00F750BB" w:rsidRDefault="00F750BB" w:rsidP="00F750BB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00EF24C7">
              <w:rPr>
                <w:rFonts w:asciiTheme="minorHAnsi" w:hAnsiTheme="minorHAnsi" w:cstheme="minorHAnsi"/>
                <w:szCs w:val="28"/>
              </w:rPr>
              <w:t>RAZÓN SOCIAL EMPRESA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7178" w14:textId="2D0ED7A8" w:rsidR="00F750BB" w:rsidRPr="00F750BB" w:rsidRDefault="00F750BB" w:rsidP="00F750BB">
            <w:pPr>
              <w:spacing w:after="0" w:line="240" w:lineRule="auto"/>
              <w:rPr>
                <w:rFonts w:ascii="Calibri" w:eastAsia="Times New Roman" w:hAnsi="Calibri" w:cs="Calibri"/>
                <w:szCs w:val="28"/>
                <w:lang w:eastAsia="es-CL"/>
              </w:rPr>
            </w:pPr>
          </w:p>
        </w:tc>
      </w:tr>
      <w:tr w:rsidR="00F750BB" w:rsidRPr="00F750BB" w14:paraId="53F33DD0" w14:textId="77777777" w:rsidTr="004D356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266C" w14:textId="51A2C9E4" w:rsidR="00F750BB" w:rsidRPr="00F750BB" w:rsidRDefault="00F750BB" w:rsidP="00F750BB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00EF24C7">
              <w:rPr>
                <w:rFonts w:asciiTheme="minorHAnsi" w:hAnsiTheme="minorHAnsi" w:cstheme="minorHAnsi"/>
                <w:szCs w:val="28"/>
              </w:rPr>
              <w:t>RUT EMPRESA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B92" w14:textId="2D7408B2" w:rsidR="00F750BB" w:rsidRPr="00F750BB" w:rsidRDefault="00F750BB" w:rsidP="00F750BB">
            <w:pPr>
              <w:spacing w:after="0" w:line="240" w:lineRule="auto"/>
              <w:rPr>
                <w:rFonts w:ascii="Calibri" w:eastAsia="Times New Roman" w:hAnsi="Calibri" w:cs="Calibri"/>
                <w:szCs w:val="28"/>
                <w:lang w:eastAsia="es-CL"/>
              </w:rPr>
            </w:pPr>
          </w:p>
        </w:tc>
      </w:tr>
      <w:tr w:rsidR="00F750BB" w:rsidRPr="00F750BB" w14:paraId="691A0459" w14:textId="77777777" w:rsidTr="004D356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33C" w14:textId="5ACD48FD" w:rsidR="00F750BB" w:rsidRPr="00F750BB" w:rsidRDefault="00F750BB" w:rsidP="00F750BB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42F76808">
              <w:rPr>
                <w:rFonts w:asciiTheme="minorHAnsi" w:hAnsiTheme="minorHAnsi" w:cstheme="minorBidi"/>
              </w:rPr>
              <w:t>TAMAÑO EMPRESA</w:t>
            </w:r>
            <w:r w:rsidR="00C6065A" w:rsidRPr="42F76808">
              <w:rPr>
                <w:rFonts w:asciiTheme="minorHAnsi" w:hAnsiTheme="minorHAnsi" w:cstheme="minorBidi"/>
              </w:rPr>
              <w:t xml:space="preserve"> (CORFO)</w:t>
            </w:r>
            <w:r w:rsidR="00301256">
              <w:rPr>
                <w:rStyle w:val="Refdenotaalpie"/>
                <w:rFonts w:asciiTheme="minorHAnsi" w:hAnsiTheme="minorHAnsi" w:cstheme="minorHAnsi"/>
                <w:szCs w:val="28"/>
              </w:rPr>
              <w:footnoteReference w:id="2"/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B1324" w14:textId="577E6523" w:rsidR="00F750BB" w:rsidRPr="00F750BB" w:rsidRDefault="00F750BB" w:rsidP="00F750BB">
            <w:pPr>
              <w:spacing w:after="0" w:line="240" w:lineRule="auto"/>
              <w:rPr>
                <w:rFonts w:ascii="Calibri" w:eastAsia="Times New Roman" w:hAnsi="Calibri" w:cs="Calibri"/>
                <w:szCs w:val="28"/>
                <w:lang w:eastAsia="es-CL"/>
              </w:rPr>
            </w:pPr>
          </w:p>
        </w:tc>
      </w:tr>
      <w:tr w:rsidR="00F750BB" w:rsidRPr="00F750BB" w14:paraId="5074365A" w14:textId="77777777" w:rsidTr="004D356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B3FC" w14:textId="19B05137" w:rsidR="00F750BB" w:rsidRPr="00F750BB" w:rsidRDefault="00F750BB" w:rsidP="00F750BB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00EF24C7">
              <w:rPr>
                <w:rFonts w:asciiTheme="minorHAnsi" w:hAnsiTheme="minorHAnsi" w:cstheme="minorHAnsi"/>
                <w:szCs w:val="28"/>
              </w:rPr>
              <w:t>DIRECCIÓN CASA MATRIZ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825F" w14:textId="26FACCB4" w:rsidR="00F750BB" w:rsidRPr="00F750BB" w:rsidRDefault="00F750BB" w:rsidP="00F750BB">
            <w:pPr>
              <w:spacing w:after="0" w:line="240" w:lineRule="auto"/>
              <w:rPr>
                <w:rFonts w:ascii="Calibri" w:eastAsia="Times New Roman" w:hAnsi="Calibri" w:cs="Calibri"/>
                <w:szCs w:val="28"/>
                <w:lang w:eastAsia="es-CL"/>
              </w:rPr>
            </w:pPr>
          </w:p>
        </w:tc>
      </w:tr>
      <w:tr w:rsidR="00F750BB" w:rsidRPr="00F750BB" w14:paraId="40F66700" w14:textId="77777777" w:rsidTr="004D356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EB3F" w14:textId="54F8B1F3" w:rsidR="00F750BB" w:rsidRPr="00F750BB" w:rsidRDefault="00F750BB" w:rsidP="00F750BB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00EF24C7">
              <w:rPr>
                <w:rFonts w:asciiTheme="minorHAnsi" w:hAnsiTheme="minorHAnsi" w:cstheme="minorHAnsi"/>
                <w:szCs w:val="28"/>
              </w:rPr>
              <w:t>REGIÓN CASA MATRIZ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8D7B" w14:textId="7E8BD8D3" w:rsidR="00F750BB" w:rsidRPr="00F750BB" w:rsidRDefault="00F750BB" w:rsidP="00F750BB">
            <w:pPr>
              <w:spacing w:after="0" w:line="240" w:lineRule="auto"/>
              <w:rPr>
                <w:rFonts w:ascii="Calibri" w:eastAsia="Times New Roman" w:hAnsi="Calibri" w:cs="Calibri"/>
                <w:szCs w:val="28"/>
                <w:lang w:eastAsia="es-CL"/>
              </w:rPr>
            </w:pPr>
          </w:p>
        </w:tc>
      </w:tr>
      <w:tr w:rsidR="00F750BB" w:rsidRPr="00F750BB" w14:paraId="2A198B71" w14:textId="77777777" w:rsidTr="004D356F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3122" w14:textId="2DFBF231" w:rsidR="00F750BB" w:rsidRPr="00F750BB" w:rsidRDefault="00F750BB" w:rsidP="00F750BB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00EF24C7">
              <w:rPr>
                <w:rFonts w:asciiTheme="minorHAnsi" w:hAnsiTheme="minorHAnsi" w:cstheme="minorHAnsi"/>
                <w:szCs w:val="28"/>
              </w:rPr>
              <w:t>COMUNA CASA MATRIZ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BBFCB" w14:textId="560A02C6" w:rsidR="00F750BB" w:rsidRPr="00F750BB" w:rsidRDefault="00F750BB" w:rsidP="00F750BB">
            <w:pPr>
              <w:spacing w:after="0" w:line="240" w:lineRule="auto"/>
              <w:rPr>
                <w:rFonts w:ascii="Calibri" w:eastAsia="Times New Roman" w:hAnsi="Calibri" w:cs="Calibri"/>
                <w:szCs w:val="28"/>
                <w:lang w:eastAsia="es-CL"/>
              </w:rPr>
            </w:pPr>
          </w:p>
        </w:tc>
      </w:tr>
      <w:tr w:rsidR="00002DAF" w:rsidRPr="00F750BB" w14:paraId="3FA04FB9" w14:textId="77777777" w:rsidTr="004D356F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930F" w14:textId="69116D16" w:rsidR="00002DAF" w:rsidRPr="00EF24C7" w:rsidRDefault="00002DAF" w:rsidP="00F750BB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REPRESENTANTE LEGAL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8EAD" w14:textId="77777777" w:rsidR="00002DAF" w:rsidRPr="00F750BB" w:rsidRDefault="00002DAF" w:rsidP="00F750BB">
            <w:pPr>
              <w:spacing w:after="0" w:line="240" w:lineRule="auto"/>
              <w:rPr>
                <w:rFonts w:ascii="Calibri" w:eastAsia="Times New Roman" w:hAnsi="Calibri" w:cs="Calibri"/>
                <w:szCs w:val="28"/>
                <w:lang w:eastAsia="es-CL"/>
              </w:rPr>
            </w:pPr>
          </w:p>
        </w:tc>
      </w:tr>
      <w:tr w:rsidR="00002DAF" w:rsidRPr="00F750BB" w14:paraId="75FD1EBC" w14:textId="77777777" w:rsidTr="004D356F">
        <w:trPr>
          <w:trHeight w:val="28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AEEC" w14:textId="2EAAB0DC" w:rsidR="00002DAF" w:rsidRDefault="00002DAF" w:rsidP="00F750BB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 xml:space="preserve">ENCARGADO </w:t>
            </w:r>
            <w:r w:rsidR="00A33BC2">
              <w:rPr>
                <w:rFonts w:asciiTheme="minorHAnsi" w:hAnsiTheme="minorHAnsi" w:cstheme="minorHAnsi"/>
                <w:szCs w:val="28"/>
              </w:rPr>
              <w:t>APL</w:t>
            </w:r>
            <w:r>
              <w:rPr>
                <w:rFonts w:asciiTheme="minorHAnsi" w:hAnsiTheme="minorHAnsi" w:cstheme="minorHAnsi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E7C8E" w14:textId="77777777" w:rsidR="00002DAF" w:rsidRPr="00F750BB" w:rsidRDefault="00002DAF" w:rsidP="00F750BB">
            <w:pPr>
              <w:spacing w:after="0" w:line="240" w:lineRule="auto"/>
              <w:rPr>
                <w:rFonts w:ascii="Calibri" w:eastAsia="Times New Roman" w:hAnsi="Calibri" w:cs="Calibri"/>
                <w:szCs w:val="28"/>
                <w:lang w:eastAsia="es-CL"/>
              </w:rPr>
            </w:pPr>
          </w:p>
        </w:tc>
      </w:tr>
    </w:tbl>
    <w:p w14:paraId="3E97E3F3" w14:textId="77777777" w:rsidR="00E6353B" w:rsidRPr="00462950" w:rsidRDefault="00E6353B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1AEE4A3" w14:textId="26B9C2AA" w:rsidR="00EB5BDF" w:rsidRPr="00AE21EC" w:rsidRDefault="00380261" w:rsidP="00EB5BDF">
      <w:pPr>
        <w:pStyle w:val="Ttulo2"/>
      </w:pPr>
      <w:bookmarkStart w:id="2" w:name="_Toc112154354"/>
      <w:r w:rsidRPr="00462950">
        <w:t>b</w:t>
      </w:r>
      <w:r w:rsidRPr="00AE21EC">
        <w:t xml:space="preserve">) </w:t>
      </w:r>
      <w:r w:rsidR="003F0EFA" w:rsidRPr="00AE21EC">
        <w:t>Identificación de la i</w:t>
      </w:r>
      <w:r w:rsidR="00B6043F" w:rsidRPr="00AE21EC">
        <w:t>nstalación</w:t>
      </w:r>
      <w:bookmarkEnd w:id="2"/>
      <w:r w:rsidR="00B6043F" w:rsidRPr="00AE21EC">
        <w:t xml:space="preserve"> </w:t>
      </w:r>
      <w:r w:rsidRPr="00AE21EC">
        <w:t xml:space="preserve"> </w:t>
      </w:r>
    </w:p>
    <w:p w14:paraId="0A20E805" w14:textId="77777777" w:rsidR="00380261" w:rsidRPr="00171433" w:rsidRDefault="00380261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  <w:highlight w:val="yellow"/>
        </w:rPr>
      </w:pPr>
    </w:p>
    <w:p w14:paraId="6BB5BC24" w14:textId="73ACBD63" w:rsidR="00E868B3" w:rsidRDefault="00CC50F5" w:rsidP="00EF59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En el Anexo 1, debe identificar la instalación </w:t>
      </w:r>
      <w:r w:rsidR="00D0053B">
        <w:rPr>
          <w:rFonts w:asciiTheme="minorHAnsi" w:hAnsiTheme="minorHAnsi" w:cstheme="minorHAnsi"/>
          <w:color w:val="auto"/>
          <w:sz w:val="20"/>
          <w:szCs w:val="20"/>
        </w:rPr>
        <w:t xml:space="preserve">auditada. En caso de poseer un Sistema Integrado </w:t>
      </w:r>
      <w:r w:rsidR="00803F1A">
        <w:rPr>
          <w:rFonts w:asciiTheme="minorHAnsi" w:hAnsiTheme="minorHAnsi" w:cstheme="minorHAnsi"/>
          <w:color w:val="auto"/>
          <w:sz w:val="20"/>
          <w:szCs w:val="20"/>
        </w:rPr>
        <w:t>de Gestión, las empresas adheridas podrán</w:t>
      </w:r>
      <w:r w:rsidR="004578D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AA1B2E">
        <w:rPr>
          <w:rFonts w:asciiTheme="minorHAnsi" w:hAnsiTheme="minorHAnsi" w:cstheme="minorHAnsi"/>
          <w:color w:val="auto"/>
          <w:sz w:val="20"/>
          <w:szCs w:val="20"/>
        </w:rPr>
        <w:t xml:space="preserve">confeccionar una matriz de muestreo de las instalaciones agrupadas típicamente por familias </w:t>
      </w:r>
      <w:r w:rsidR="000E393C">
        <w:rPr>
          <w:rFonts w:asciiTheme="minorHAnsi" w:hAnsiTheme="minorHAnsi" w:cstheme="minorHAnsi"/>
          <w:color w:val="auto"/>
          <w:sz w:val="20"/>
          <w:szCs w:val="20"/>
        </w:rPr>
        <w:t>donde el auditor elegirá aquellas instalaciones que representaran a las demás al momento de la auditoría.</w:t>
      </w:r>
      <w:r w:rsidR="00803F1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4EA77D3" w14:textId="619C0575" w:rsidR="007A112F" w:rsidRDefault="007A112F" w:rsidP="00EF59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398A4BD8" w14:textId="5354B8D6" w:rsidR="007A112F" w:rsidRDefault="00070F58" w:rsidP="00EF59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auto"/>
          <w:sz w:val="20"/>
          <w:szCs w:val="20"/>
        </w:rPr>
        <w:t>El muestreo a realizar</w:t>
      </w:r>
      <w:proofErr w:type="gramEnd"/>
      <w:r>
        <w:rPr>
          <w:rFonts w:asciiTheme="minorHAnsi" w:hAnsiTheme="minorHAnsi" w:cstheme="minorHAnsi"/>
          <w:color w:val="auto"/>
          <w:sz w:val="20"/>
          <w:szCs w:val="20"/>
        </w:rPr>
        <w:t xml:space="preserve"> debe ser</w:t>
      </w:r>
      <w:r w:rsidR="0059010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validado por el Comité Coordinador del Acuerdo y la Asociación Gremial </w:t>
      </w:r>
      <w:r w:rsidR="00ED154F">
        <w:rPr>
          <w:rFonts w:asciiTheme="minorHAnsi" w:hAnsiTheme="minorHAnsi" w:cstheme="minorHAnsi"/>
          <w:color w:val="auto"/>
          <w:sz w:val="20"/>
          <w:szCs w:val="20"/>
        </w:rPr>
        <w:t xml:space="preserve">previo a la auditoria y se debe </w:t>
      </w:r>
      <w:r w:rsidR="00EF59ED">
        <w:rPr>
          <w:rFonts w:asciiTheme="minorHAnsi" w:hAnsiTheme="minorHAnsi" w:cstheme="minorHAnsi"/>
          <w:color w:val="auto"/>
          <w:sz w:val="20"/>
          <w:szCs w:val="20"/>
        </w:rPr>
        <w:t>adjuntar</w:t>
      </w:r>
      <w:r w:rsidR="00ED154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590102">
        <w:rPr>
          <w:rFonts w:asciiTheme="minorHAnsi" w:hAnsiTheme="minorHAnsi" w:cstheme="minorHAnsi"/>
          <w:color w:val="auto"/>
          <w:sz w:val="20"/>
          <w:szCs w:val="20"/>
        </w:rPr>
        <w:t xml:space="preserve">y </w:t>
      </w:r>
      <w:r w:rsidR="00EF59ED">
        <w:rPr>
          <w:rFonts w:asciiTheme="minorHAnsi" w:hAnsiTheme="minorHAnsi" w:cstheme="minorHAnsi"/>
          <w:color w:val="auto"/>
          <w:sz w:val="20"/>
          <w:szCs w:val="20"/>
        </w:rPr>
        <w:t xml:space="preserve">argumentar </w:t>
      </w:r>
      <w:r w:rsidR="00ED154F">
        <w:rPr>
          <w:rFonts w:asciiTheme="minorHAnsi" w:hAnsiTheme="minorHAnsi" w:cstheme="minorHAnsi"/>
          <w:color w:val="auto"/>
          <w:sz w:val="20"/>
          <w:szCs w:val="20"/>
        </w:rPr>
        <w:t>dentro del Plan de Auditoria</w:t>
      </w:r>
      <w:r w:rsidR="00EF59ED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092FB6F4" w14:textId="77777777" w:rsidR="00CC2F3C" w:rsidRDefault="00CC2F3C" w:rsidP="00EF59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2D8C380" w14:textId="77777777" w:rsidR="00CC2F3C" w:rsidRPr="00462950" w:rsidRDefault="00CC2F3C" w:rsidP="00EF59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2D518D1" w14:textId="77777777" w:rsidR="00380261" w:rsidRPr="00462950" w:rsidRDefault="00380261" w:rsidP="00462950">
      <w:pPr>
        <w:pStyle w:val="Ttulo2"/>
      </w:pPr>
      <w:bookmarkStart w:id="3" w:name="_Toc112154355"/>
      <w:r w:rsidRPr="00462950">
        <w:lastRenderedPageBreak/>
        <w:t>c) Identificación del Equipo Auditor</w:t>
      </w:r>
      <w:bookmarkEnd w:id="3"/>
      <w:r w:rsidRPr="00462950">
        <w:t xml:space="preserve"> </w:t>
      </w:r>
    </w:p>
    <w:p w14:paraId="0425F082" w14:textId="77777777" w:rsidR="00380261" w:rsidRPr="00462950" w:rsidRDefault="00380261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Normal1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11"/>
        <w:gridCol w:w="8239"/>
      </w:tblGrid>
      <w:tr w:rsidR="00B6043F" w:rsidRPr="00462950" w14:paraId="4D853C86" w14:textId="77777777" w:rsidTr="004D356F">
        <w:trPr>
          <w:trHeight w:val="414"/>
        </w:trPr>
        <w:tc>
          <w:tcPr>
            <w:tcW w:w="1819" w:type="pct"/>
            <w:vAlign w:val="center"/>
          </w:tcPr>
          <w:p w14:paraId="733D673C" w14:textId="77777777" w:rsidR="00B6043F" w:rsidRPr="00EF24C7" w:rsidRDefault="00B6043F" w:rsidP="008863C3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00EF24C7">
              <w:rPr>
                <w:rFonts w:asciiTheme="minorHAnsi" w:hAnsiTheme="minorHAnsi" w:cstheme="minorHAnsi"/>
                <w:szCs w:val="28"/>
              </w:rPr>
              <w:t>NOMBRE EMPRESA</w:t>
            </w:r>
          </w:p>
        </w:tc>
        <w:tc>
          <w:tcPr>
            <w:tcW w:w="3181" w:type="pct"/>
            <w:tcBorders>
              <w:right w:val="single" w:sz="4" w:space="0" w:color="auto"/>
            </w:tcBorders>
            <w:vAlign w:val="center"/>
          </w:tcPr>
          <w:p w14:paraId="5B9DBDBF" w14:textId="4FD0F547" w:rsidR="00B6043F" w:rsidRPr="00EF24C7" w:rsidRDefault="00B6043F" w:rsidP="00561D06">
            <w:pPr>
              <w:pStyle w:val="TableParagraph"/>
              <w:spacing w:before="60" w:after="60" w:line="23" w:lineRule="atLeast"/>
              <w:ind w:left="64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  <w:tr w:rsidR="00B6043F" w:rsidRPr="00462950" w14:paraId="6591E091" w14:textId="77777777" w:rsidTr="004D356F">
        <w:trPr>
          <w:trHeight w:val="414"/>
        </w:trPr>
        <w:tc>
          <w:tcPr>
            <w:tcW w:w="1819" w:type="pct"/>
            <w:vAlign w:val="center"/>
          </w:tcPr>
          <w:p w14:paraId="0B6FCF5A" w14:textId="1E5E8C0C" w:rsidR="00B6043F" w:rsidRPr="00EF24C7" w:rsidRDefault="004A15D2" w:rsidP="00561D06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00EF24C7">
              <w:rPr>
                <w:rFonts w:asciiTheme="minorHAnsi" w:hAnsiTheme="minorHAnsi" w:cstheme="minorHAnsi"/>
                <w:szCs w:val="28"/>
              </w:rPr>
              <w:t>NOMBRE AUDITOR</w:t>
            </w:r>
          </w:p>
        </w:tc>
        <w:tc>
          <w:tcPr>
            <w:tcW w:w="3181" w:type="pct"/>
            <w:tcBorders>
              <w:right w:val="single" w:sz="4" w:space="0" w:color="auto"/>
            </w:tcBorders>
          </w:tcPr>
          <w:p w14:paraId="4FF42DE7" w14:textId="77777777" w:rsidR="00B6043F" w:rsidRPr="00EF24C7" w:rsidRDefault="00B6043F" w:rsidP="00561D06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48C49C05" w14:textId="39A23998" w:rsidR="00B6043F" w:rsidRPr="00462950" w:rsidRDefault="00B6043F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884487" w14:textId="394A04A7" w:rsidR="00B6043F" w:rsidRPr="00355494" w:rsidRDefault="00B6043F" w:rsidP="00462950">
      <w:pPr>
        <w:pStyle w:val="Ttulo2"/>
      </w:pPr>
      <w:bookmarkStart w:id="4" w:name="_Toc112154356"/>
      <w:r w:rsidRPr="00462950">
        <w:t xml:space="preserve">d) </w:t>
      </w:r>
      <w:r w:rsidRPr="00355494">
        <w:t>Fecha de la auditor</w:t>
      </w:r>
      <w:r w:rsidR="008863C3" w:rsidRPr="00355494">
        <w:t>í</w:t>
      </w:r>
      <w:r w:rsidRPr="00355494">
        <w:t>a</w:t>
      </w:r>
      <w:bookmarkEnd w:id="4"/>
      <w:r w:rsidRPr="00355494">
        <w:t xml:space="preserve"> </w:t>
      </w:r>
    </w:p>
    <w:p w14:paraId="034C15DA" w14:textId="18EEF5C9" w:rsidR="00B6043F" w:rsidRPr="00355494" w:rsidRDefault="00B6043F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Normal1"/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05"/>
        <w:gridCol w:w="8248"/>
      </w:tblGrid>
      <w:tr w:rsidR="00B6043F" w:rsidRPr="00355494" w14:paraId="5D3A9376" w14:textId="77777777" w:rsidTr="004D356F">
        <w:trPr>
          <w:trHeight w:val="414"/>
        </w:trPr>
        <w:tc>
          <w:tcPr>
            <w:tcW w:w="1816" w:type="pct"/>
            <w:vAlign w:val="center"/>
          </w:tcPr>
          <w:p w14:paraId="545C0A96" w14:textId="1F4F1E4C" w:rsidR="00B6043F" w:rsidRPr="00355494" w:rsidRDefault="00EF24C7" w:rsidP="008863C3">
            <w:pPr>
              <w:pStyle w:val="TableParagraph"/>
              <w:spacing w:before="60" w:after="60" w:line="23" w:lineRule="atLeast"/>
              <w:ind w:left="64"/>
              <w:rPr>
                <w:rFonts w:asciiTheme="minorHAnsi" w:hAnsiTheme="minorHAnsi" w:cstheme="minorHAnsi"/>
                <w:szCs w:val="28"/>
              </w:rPr>
            </w:pPr>
            <w:r w:rsidRPr="00355494">
              <w:rPr>
                <w:rFonts w:asciiTheme="minorHAnsi" w:hAnsiTheme="minorHAnsi" w:cstheme="minorHAnsi"/>
                <w:szCs w:val="28"/>
              </w:rPr>
              <w:t>FECHA</w:t>
            </w:r>
            <w:r w:rsidR="00F6176A">
              <w:rPr>
                <w:rFonts w:asciiTheme="minorHAnsi" w:hAnsiTheme="minorHAnsi" w:cstheme="minorHAnsi"/>
                <w:szCs w:val="28"/>
              </w:rPr>
              <w:t>(</w:t>
            </w:r>
            <w:r w:rsidR="00895535">
              <w:rPr>
                <w:rFonts w:asciiTheme="minorHAnsi" w:hAnsiTheme="minorHAnsi" w:cstheme="minorHAnsi"/>
                <w:szCs w:val="28"/>
              </w:rPr>
              <w:t>S</w:t>
            </w:r>
            <w:r w:rsidR="00F6176A">
              <w:rPr>
                <w:rFonts w:asciiTheme="minorHAnsi" w:hAnsiTheme="minorHAnsi" w:cstheme="minorHAnsi"/>
                <w:szCs w:val="28"/>
              </w:rPr>
              <w:t>)</w:t>
            </w:r>
            <w:r w:rsidRPr="00355494">
              <w:rPr>
                <w:rFonts w:asciiTheme="minorHAnsi" w:hAnsiTheme="minorHAnsi" w:cstheme="minorHAnsi"/>
                <w:szCs w:val="28"/>
              </w:rPr>
              <w:t xml:space="preserve"> DE LA AUDITORÍA</w:t>
            </w:r>
            <w:r w:rsidR="00895535">
              <w:rPr>
                <w:rFonts w:asciiTheme="minorHAnsi" w:hAnsiTheme="minorHAnsi" w:cstheme="minorHAnsi"/>
                <w:szCs w:val="28"/>
              </w:rPr>
              <w:t>(S)</w:t>
            </w:r>
            <w:r w:rsidRPr="00355494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</w:tc>
        <w:tc>
          <w:tcPr>
            <w:tcW w:w="3184" w:type="pct"/>
            <w:tcBorders>
              <w:right w:val="single" w:sz="4" w:space="0" w:color="auto"/>
            </w:tcBorders>
            <w:vAlign w:val="center"/>
          </w:tcPr>
          <w:p w14:paraId="6A0F04DD" w14:textId="49BC52D3" w:rsidR="00B6043F" w:rsidRPr="00355494" w:rsidRDefault="00B6043F" w:rsidP="00561D06">
            <w:pPr>
              <w:pStyle w:val="TableParagraph"/>
              <w:spacing w:before="60" w:after="60" w:line="23" w:lineRule="atLeast"/>
              <w:ind w:left="64"/>
              <w:jc w:val="center"/>
              <w:rPr>
                <w:rFonts w:asciiTheme="minorHAnsi" w:hAnsiTheme="minorHAnsi" w:cstheme="minorHAnsi"/>
                <w:szCs w:val="28"/>
              </w:rPr>
            </w:pPr>
          </w:p>
        </w:tc>
      </w:tr>
    </w:tbl>
    <w:p w14:paraId="2257CC3B" w14:textId="1D42C45C" w:rsidR="00B6043F" w:rsidRPr="00462950" w:rsidRDefault="00B6043F" w:rsidP="0038026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EBA672E" w14:textId="7024A9AD" w:rsidR="00380261" w:rsidRPr="00462950" w:rsidRDefault="00B6043F" w:rsidP="00462950">
      <w:pPr>
        <w:pStyle w:val="Ttulo2"/>
      </w:pPr>
      <w:bookmarkStart w:id="5" w:name="_Toc112154357"/>
      <w:r w:rsidRPr="00462950">
        <w:t>e</w:t>
      </w:r>
      <w:r w:rsidR="00380261" w:rsidRPr="00462950">
        <w:t>) Criterios Aplicados en la Auditor</w:t>
      </w:r>
      <w:bookmarkStart w:id="6" w:name="_Hlk111814282"/>
      <w:r w:rsidR="00380261" w:rsidRPr="00462950">
        <w:t>í</w:t>
      </w:r>
      <w:bookmarkEnd w:id="6"/>
      <w:r w:rsidR="00380261" w:rsidRPr="00462950">
        <w:t>a</w:t>
      </w:r>
      <w:bookmarkEnd w:id="5"/>
      <w:r w:rsidR="00380261" w:rsidRPr="00462950">
        <w:t xml:space="preserve"> </w:t>
      </w:r>
    </w:p>
    <w:p w14:paraId="201510E7" w14:textId="77777777" w:rsidR="00380261" w:rsidRPr="00462950" w:rsidRDefault="00380261" w:rsidP="00F94A9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0D1F8A5" w14:textId="30E38780" w:rsidR="009A365B" w:rsidRDefault="009A365B" w:rsidP="00F94A91">
      <w:pPr>
        <w:pStyle w:val="Prrafodelista"/>
        <w:numPr>
          <w:ilvl w:val="0"/>
          <w:numId w:val="2"/>
        </w:numPr>
        <w:jc w:val="both"/>
      </w:pPr>
      <w:bookmarkStart w:id="7" w:name="_Hlk112155850"/>
      <w:r>
        <w:t xml:space="preserve">Dentro del Acuerdo de Producción Limpia </w:t>
      </w:r>
      <w:r w:rsidRPr="00550A62">
        <w:t>"</w:t>
      </w:r>
      <w:r w:rsidR="009A05C6">
        <w:t>Acuerdo de Producción Limpia Programa Chile Origen Consciente – Estándar de Sustentabilidad para el Sector Porcino</w:t>
      </w:r>
      <w:r w:rsidRPr="00550A62">
        <w:t>"</w:t>
      </w:r>
      <w:r>
        <w:t>, existe</w:t>
      </w:r>
      <w:r w:rsidR="00690534">
        <w:t>n</w:t>
      </w:r>
      <w:r>
        <w:t xml:space="preserve"> </w:t>
      </w:r>
      <w:r w:rsidR="00690534">
        <w:t>dos</w:t>
      </w:r>
      <w:r>
        <w:t xml:space="preserve"> meta</w:t>
      </w:r>
      <w:r w:rsidR="006D4FDA">
        <w:t>s</w:t>
      </w:r>
      <w:r>
        <w:t xml:space="preserve"> (Meta </w:t>
      </w:r>
      <w:r w:rsidR="00690534">
        <w:t>1 y Meta 2</w:t>
      </w:r>
      <w:r>
        <w:t>), con sus respectivas acciones, que competen directamente a</w:t>
      </w:r>
      <w:r w:rsidR="00B50945">
        <w:t xml:space="preserve"> los planteles.</w:t>
      </w:r>
    </w:p>
    <w:p w14:paraId="423CCA0D" w14:textId="1C4254DA" w:rsidR="009A365B" w:rsidRDefault="00690534" w:rsidP="00F94A91">
      <w:pPr>
        <w:pStyle w:val="Prrafodelista"/>
        <w:numPr>
          <w:ilvl w:val="1"/>
          <w:numId w:val="2"/>
        </w:numPr>
        <w:jc w:val="both"/>
      </w:pPr>
      <w:r>
        <w:t>Los planteles adheridos al Nivel 1 deben cumplir con todas las acciones de la 1.1 a la 1.19</w:t>
      </w:r>
      <w:r w:rsidR="009A365B">
        <w:t>.</w:t>
      </w:r>
    </w:p>
    <w:p w14:paraId="37BDE931" w14:textId="4512EE20" w:rsidR="00690534" w:rsidRDefault="00690534" w:rsidP="00F94A91">
      <w:pPr>
        <w:pStyle w:val="Prrafodelista"/>
        <w:numPr>
          <w:ilvl w:val="1"/>
          <w:numId w:val="2"/>
        </w:numPr>
        <w:jc w:val="both"/>
      </w:pPr>
      <w:r>
        <w:t>Los planteles adheridos al Nivel 2 deben cumplir con todas las acciones de la</w:t>
      </w:r>
      <w:r w:rsidR="00132FB5">
        <w:t xml:space="preserve"> 1.1 a la 1.2</w:t>
      </w:r>
      <w:r w:rsidR="00A25763">
        <w:t>5</w:t>
      </w:r>
    </w:p>
    <w:p w14:paraId="5DE5E938" w14:textId="73684A20" w:rsidR="00DE02A2" w:rsidRPr="00B15C2F" w:rsidRDefault="00A25763" w:rsidP="00B15C2F">
      <w:pPr>
        <w:pStyle w:val="Prrafodelista"/>
        <w:numPr>
          <w:ilvl w:val="1"/>
          <w:numId w:val="2"/>
        </w:numPr>
        <w:jc w:val="both"/>
      </w:pPr>
      <w:r>
        <w:t xml:space="preserve">Los planteles deben cumplir con las acciones </w:t>
      </w:r>
      <w:r w:rsidR="004234DA">
        <w:t>2.2, 2.4 y 2.5</w:t>
      </w:r>
      <w:r w:rsidR="000C1DEA">
        <w:t>. Sin embargo</w:t>
      </w:r>
      <w:r w:rsidR="000C1DEA" w:rsidRPr="008F5067">
        <w:t xml:space="preserve">, el cumplimiento de dichas acciones </w:t>
      </w:r>
      <w:r w:rsidR="00C04D5C" w:rsidRPr="008F5067">
        <w:t>se verifica por parte de la Asociación Gremial</w:t>
      </w:r>
      <w:r w:rsidR="008F5067" w:rsidRPr="008F5067">
        <w:t xml:space="preserve"> y se informa al auditor junto con la validación del Plan de Auditoria</w:t>
      </w:r>
      <w:r w:rsidR="00C04D5C" w:rsidRPr="008F5067">
        <w:t>.</w:t>
      </w:r>
    </w:p>
    <w:p w14:paraId="4530A44B" w14:textId="43B7B9B8" w:rsidR="00DE02A2" w:rsidRPr="00D10BDD" w:rsidRDefault="00DE02A2" w:rsidP="00F94A91">
      <w:pPr>
        <w:pStyle w:val="Prrafodelista"/>
        <w:numPr>
          <w:ilvl w:val="0"/>
          <w:numId w:val="1"/>
        </w:numPr>
        <w:jc w:val="both"/>
      </w:pPr>
      <w:r w:rsidRPr="501BB8B8">
        <w:t xml:space="preserve">Si el plantel cumple con el Nivel 1 su certificación es válida por </w:t>
      </w:r>
      <w:r w:rsidRPr="00D10BDD">
        <w:t>1 año</w:t>
      </w:r>
    </w:p>
    <w:p w14:paraId="5814B77E" w14:textId="4C7781FB" w:rsidR="00DE02A2" w:rsidRPr="00D10BDD" w:rsidRDefault="00DE02A2" w:rsidP="00F94A91">
      <w:pPr>
        <w:pStyle w:val="Prrafodelista"/>
        <w:numPr>
          <w:ilvl w:val="0"/>
          <w:numId w:val="1"/>
        </w:numPr>
        <w:jc w:val="both"/>
      </w:pPr>
      <w:r w:rsidRPr="00D10BDD">
        <w:t>Si el plantel cumple con el Nivel 2 su certificación es válida por 2 años</w:t>
      </w:r>
    </w:p>
    <w:p w14:paraId="5E8D3734" w14:textId="13447B08" w:rsidR="00403821" w:rsidRDefault="00403821" w:rsidP="00F94A9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F24C7">
        <w:rPr>
          <w:rFonts w:cstheme="minorHAnsi"/>
        </w:rPr>
        <w:t xml:space="preserve">Las acciones se declaran como cumplidas o no cumplidas en conformidad con el documento </w:t>
      </w:r>
      <w:r>
        <w:rPr>
          <w:rFonts w:cstheme="minorHAnsi"/>
        </w:rPr>
        <w:t>“</w:t>
      </w:r>
      <w:r w:rsidR="0041020E">
        <w:rPr>
          <w:rFonts w:cstheme="minorHAnsi"/>
        </w:rPr>
        <w:t>F</w:t>
      </w:r>
      <w:r w:rsidR="005E793B">
        <w:rPr>
          <w:rFonts w:cstheme="minorHAnsi"/>
        </w:rPr>
        <w:t>ormulario F1”</w:t>
      </w:r>
    </w:p>
    <w:p w14:paraId="339394F2" w14:textId="42DDD5FF" w:rsidR="000E393C" w:rsidRPr="008172AD" w:rsidRDefault="00EF24C7" w:rsidP="008172A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EF24C7">
        <w:rPr>
          <w:rFonts w:cstheme="minorHAnsi"/>
        </w:rPr>
        <w:t>Una acción se declara como cumplida siempre y cuando se cumpla la acción y su medio</w:t>
      </w:r>
      <w:r w:rsidR="004D6D54">
        <w:rPr>
          <w:rFonts w:cstheme="minorHAnsi"/>
        </w:rPr>
        <w:t xml:space="preserve"> de </w:t>
      </w:r>
      <w:r w:rsidRPr="00EF24C7">
        <w:rPr>
          <w:rFonts w:cstheme="minorHAnsi"/>
        </w:rPr>
        <w:t>verifica</w:t>
      </w:r>
      <w:r w:rsidR="004D6D54">
        <w:rPr>
          <w:rFonts w:cstheme="minorHAnsi"/>
        </w:rPr>
        <w:t>ción</w:t>
      </w:r>
      <w:r w:rsidRPr="00EF24C7">
        <w:rPr>
          <w:rFonts w:cstheme="minorHAnsi"/>
        </w:rPr>
        <w:t xml:space="preserve">. En consecuencia, un cumplimiento parcial de la acción y su medio verificador se cataloga como NO cumple. </w:t>
      </w:r>
    </w:p>
    <w:p w14:paraId="39754823" w14:textId="6308FBC7" w:rsidR="0080117E" w:rsidRPr="005B54F4" w:rsidRDefault="0080117E" w:rsidP="00F94A91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9E4E2C">
        <w:rPr>
          <w:rFonts w:cstheme="minorHAnsi"/>
        </w:rPr>
        <w:t xml:space="preserve">a Meta 1 del APL posee aclaraciones para </w:t>
      </w:r>
      <w:r w:rsidR="00C6108B">
        <w:rPr>
          <w:rFonts w:cstheme="minorHAnsi"/>
        </w:rPr>
        <w:t>lo</w:t>
      </w:r>
      <w:r w:rsidR="009E4E2C">
        <w:rPr>
          <w:rFonts w:cstheme="minorHAnsi"/>
        </w:rPr>
        <w:t>s auditores</w:t>
      </w:r>
      <w:r w:rsidR="009429B6">
        <w:rPr>
          <w:rFonts w:cstheme="minorHAnsi"/>
        </w:rPr>
        <w:t>. E</w:t>
      </w:r>
      <w:r w:rsidR="009E4E2C">
        <w:rPr>
          <w:rFonts w:cstheme="minorHAnsi"/>
        </w:rPr>
        <w:t xml:space="preserve">s mandatorio auditar </w:t>
      </w:r>
      <w:r w:rsidR="00FF18CA">
        <w:rPr>
          <w:rFonts w:cstheme="minorHAnsi"/>
        </w:rPr>
        <w:t>de acuerdo con</w:t>
      </w:r>
      <w:r w:rsidR="009E4E2C">
        <w:rPr>
          <w:rFonts w:cstheme="minorHAnsi"/>
        </w:rPr>
        <w:t xml:space="preserve"> lo establecido en el documento </w:t>
      </w:r>
      <w:r w:rsidR="009E4E2C" w:rsidRPr="009429B6">
        <w:rPr>
          <w:rFonts w:cstheme="minorHAnsi"/>
          <w:b/>
          <w:bCs/>
        </w:rPr>
        <w:t>“Aclaraciones para auditores y Medios de Verificación APL Estándar Porcino Programa Chile Origen Consciente</w:t>
      </w:r>
      <w:r w:rsidR="009E4E2C" w:rsidRPr="005B54F4">
        <w:rPr>
          <w:rFonts w:cstheme="minorHAnsi"/>
          <w:b/>
          <w:bCs/>
        </w:rPr>
        <w:t>”</w:t>
      </w:r>
      <w:r w:rsidR="005B54F4" w:rsidRPr="005B54F4">
        <w:rPr>
          <w:rFonts w:cstheme="minorHAnsi"/>
          <w:b/>
          <w:bCs/>
        </w:rPr>
        <w:t xml:space="preserve"> </w:t>
      </w:r>
      <w:r w:rsidR="005B54F4" w:rsidRPr="005B54F4">
        <w:rPr>
          <w:rFonts w:cstheme="minorHAnsi"/>
        </w:rPr>
        <w:t xml:space="preserve">disponible en </w:t>
      </w:r>
      <w:hyperlink r:id="rId8" w:history="1">
        <w:r w:rsidR="005B54F4" w:rsidRPr="00FF46BD">
          <w:rPr>
            <w:rStyle w:val="Hipervnculo"/>
            <w:rFonts w:cstheme="minorHAnsi"/>
          </w:rPr>
          <w:t>https://www.asprocer.cl/biblioteca/</w:t>
        </w:r>
      </w:hyperlink>
      <w:r w:rsidRPr="005B54F4">
        <w:rPr>
          <w:rFonts w:cstheme="minorHAnsi"/>
        </w:rPr>
        <w:t xml:space="preserve"> </w:t>
      </w:r>
    </w:p>
    <w:p w14:paraId="078386EE" w14:textId="44835662" w:rsidR="004B77D9" w:rsidRPr="00B1088E" w:rsidRDefault="00EF24C7" w:rsidP="0080117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64E13DF9">
        <w:t xml:space="preserve">Los medios de verificación que corresponden a registros deben estar actualizados y contar con información de al menos 3 meses hacia atrás desde </w:t>
      </w:r>
      <w:r w:rsidR="001615A2" w:rsidRPr="64E13DF9">
        <w:t>la fecha de la auditoría final.</w:t>
      </w:r>
      <w:bookmarkEnd w:id="7"/>
    </w:p>
    <w:p w14:paraId="424822DB" w14:textId="32D0B1FB" w:rsidR="00B1088E" w:rsidRPr="000E446C" w:rsidRDefault="00B1088E" w:rsidP="0080117E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0E446C">
        <w:t>Aquellos planteles que logren un 100% de c</w:t>
      </w:r>
      <w:r w:rsidR="008F3BA5" w:rsidRPr="000E446C">
        <w:t xml:space="preserve">onformidad del APL según el nivel a certificar, pueden acceder al otorgamiento del certificado. Podrán asimismo acceder a dicho certificado aquellos planteles </w:t>
      </w:r>
      <w:r w:rsidR="00AD4483" w:rsidRPr="000E446C">
        <w:t xml:space="preserve">que hayan obtenido más de un 75% de conformidad en la auditoría final </w:t>
      </w:r>
      <w:r w:rsidR="00AD4483" w:rsidRPr="000E446C">
        <w:lastRenderedPageBreak/>
        <w:t xml:space="preserve">según nivel y </w:t>
      </w:r>
      <w:r w:rsidR="00886F44" w:rsidRPr="000E446C">
        <w:t>que corrijan las no conformidades detectadas en el plazo propuesto por el auditor y validado por el Comité Coordinador del Acuerdo.</w:t>
      </w:r>
    </w:p>
    <w:p w14:paraId="2ED42F8E" w14:textId="2AE8DC7A" w:rsidR="00380261" w:rsidRPr="00462950" w:rsidRDefault="00380261" w:rsidP="00462950">
      <w:pPr>
        <w:pStyle w:val="Ttulo1"/>
      </w:pPr>
      <w:bookmarkStart w:id="8" w:name="_Toc112154358"/>
      <w:r w:rsidRPr="00462950">
        <w:t>2. OBJETIVO</w:t>
      </w:r>
      <w:bookmarkEnd w:id="8"/>
      <w:r w:rsidRPr="00462950">
        <w:t xml:space="preserve"> </w:t>
      </w:r>
    </w:p>
    <w:p w14:paraId="2081471C" w14:textId="59761797" w:rsidR="002C7707" w:rsidRDefault="002D69C2" w:rsidP="00EF59ED">
      <w:pPr>
        <w:jc w:val="both"/>
      </w:pPr>
      <w:r w:rsidRPr="002D69C2">
        <w:t xml:space="preserve">La auditoría final </w:t>
      </w:r>
      <w:r w:rsidR="002C7707">
        <w:t xml:space="preserve">realizada </w:t>
      </w:r>
      <w:r w:rsidRPr="002D69C2">
        <w:t xml:space="preserve">tiene </w:t>
      </w:r>
      <w:r w:rsidR="00D06F70">
        <w:t>el objetivo de</w:t>
      </w:r>
      <w:r w:rsidRPr="002D69C2">
        <w:t xml:space="preserve"> verificar </w:t>
      </w:r>
      <w:r w:rsidR="00280E70">
        <w:t xml:space="preserve">de manera corporativa y </w:t>
      </w:r>
      <w:r w:rsidRPr="002D69C2">
        <w:t xml:space="preserve">en terreno el nivel de cumplimiento de cada una de las </w:t>
      </w:r>
      <w:r w:rsidR="005D7E5F" w:rsidRPr="002D69C2">
        <w:t>acciones</w:t>
      </w:r>
      <w:r w:rsidR="00280E70">
        <w:t xml:space="preserve"> ya sea del Nivel 1 o del Nivel 2, del</w:t>
      </w:r>
      <w:r w:rsidRPr="002D69C2">
        <w:t xml:space="preserve"> Acuerdo de Producción Limpia Chile Origen Consciente</w:t>
      </w:r>
      <w:r w:rsidR="009B555D">
        <w:t xml:space="preserve"> – Estándar de Sustentabilidad para el Sector Porcino</w:t>
      </w:r>
      <w:r w:rsidRPr="002D69C2">
        <w:t xml:space="preserve">. </w:t>
      </w:r>
      <w:r w:rsidR="0F8B3228">
        <w:t xml:space="preserve">Los resultados de </w:t>
      </w:r>
      <w:proofErr w:type="gramStart"/>
      <w:r w:rsidR="0F8B3228">
        <w:t>la misma</w:t>
      </w:r>
      <w:proofErr w:type="gramEnd"/>
      <w:r w:rsidR="0F8B3228">
        <w:t xml:space="preserve"> indicarán el nivel alcanzado y será el auditor el que </w:t>
      </w:r>
      <w:r w:rsidR="13921C5E">
        <w:t>recomiende</w:t>
      </w:r>
      <w:r w:rsidR="0F8B3228">
        <w:t xml:space="preserve"> a la ASCC </w:t>
      </w:r>
      <w:r w:rsidR="2FB71515">
        <w:t>el respectivo nivel de certificación</w:t>
      </w:r>
      <w:r w:rsidR="6993ED3F">
        <w:t>.</w:t>
      </w:r>
      <w:r w:rsidR="25B43E92">
        <w:t xml:space="preserve"> </w:t>
      </w:r>
    </w:p>
    <w:p w14:paraId="076B9EE5" w14:textId="1EBEC814" w:rsidR="002D69C2" w:rsidRPr="002D69C2" w:rsidRDefault="002D69C2" w:rsidP="00EF59ED">
      <w:pPr>
        <w:jc w:val="both"/>
      </w:pPr>
      <w:r w:rsidRPr="002D69C2">
        <w:t>E</w:t>
      </w:r>
      <w:r w:rsidR="002C7707">
        <w:t xml:space="preserve">ste informe reporta </w:t>
      </w:r>
      <w:r w:rsidRPr="002D69C2">
        <w:t xml:space="preserve">el estado de cumplimiento </w:t>
      </w:r>
      <w:r w:rsidR="00986519">
        <w:t>de las siguientes instalaciones</w:t>
      </w:r>
      <w:r w:rsidR="64E13DF9">
        <w:t xml:space="preserve"> </w:t>
      </w:r>
      <w:r w:rsidR="00F01112" w:rsidRPr="006056E4">
        <w:rPr>
          <w:highlight w:val="yellow"/>
        </w:rPr>
        <w:t>[</w:t>
      </w:r>
      <w:r w:rsidR="00A2478B">
        <w:rPr>
          <w:highlight w:val="yellow"/>
        </w:rPr>
        <w:t xml:space="preserve">Liste el </w:t>
      </w:r>
      <w:r w:rsidR="00F01112" w:rsidRPr="006056E4">
        <w:rPr>
          <w:highlight w:val="yellow"/>
        </w:rPr>
        <w:t>nombre de la instalación</w:t>
      </w:r>
      <w:r w:rsidR="64E13DF9" w:rsidRPr="64E13DF9">
        <w:rPr>
          <w:highlight w:val="yellow"/>
        </w:rPr>
        <w:t xml:space="preserve"> o </w:t>
      </w:r>
      <w:r w:rsidR="00F47A2F">
        <w:rPr>
          <w:highlight w:val="yellow"/>
        </w:rPr>
        <w:t xml:space="preserve">si </w:t>
      </w:r>
      <w:r w:rsidR="004D6E63">
        <w:rPr>
          <w:highlight w:val="yellow"/>
        </w:rPr>
        <w:t>corresponde a una familia</w:t>
      </w:r>
      <w:r w:rsidR="00FE2765">
        <w:rPr>
          <w:highlight w:val="yellow"/>
        </w:rPr>
        <w:t xml:space="preserve"> indique</w:t>
      </w:r>
      <w:r w:rsidR="00064114">
        <w:rPr>
          <w:highlight w:val="yellow"/>
        </w:rPr>
        <w:t xml:space="preserve"> lo siguiente: “Detalle en</w:t>
      </w:r>
      <w:r w:rsidR="00FE2765">
        <w:rPr>
          <w:highlight w:val="yellow"/>
        </w:rPr>
        <w:t xml:space="preserve"> Anexo 1</w:t>
      </w:r>
      <w:r w:rsidR="00064114">
        <w:rPr>
          <w:highlight w:val="yellow"/>
        </w:rPr>
        <w:t>”</w:t>
      </w:r>
      <w:r w:rsidR="00F01112" w:rsidRPr="006056E4">
        <w:rPr>
          <w:highlight w:val="yellow"/>
        </w:rPr>
        <w:t>]</w:t>
      </w:r>
      <w:r w:rsidRPr="002D69C2">
        <w:t xml:space="preserve"> de la empresa </w:t>
      </w:r>
      <w:r w:rsidR="00F01112" w:rsidRPr="006056E4">
        <w:rPr>
          <w:highlight w:val="yellow"/>
        </w:rPr>
        <w:t>[razón social]</w:t>
      </w:r>
      <w:r w:rsidR="00F01112">
        <w:t xml:space="preserve"> </w:t>
      </w:r>
      <w:r w:rsidRPr="002D69C2">
        <w:t>para la obtención de</w:t>
      </w:r>
      <w:r w:rsidR="00DA4FBD">
        <w:t xml:space="preserve"> la certificación </w:t>
      </w:r>
      <w:r w:rsidR="005D7E5F">
        <w:t>del Acuerdo de Producción Limpia indicado anteriormente.</w:t>
      </w:r>
      <w:r w:rsidR="00F01112">
        <w:t xml:space="preserve"> </w:t>
      </w:r>
    </w:p>
    <w:p w14:paraId="7FEA674F" w14:textId="52128631" w:rsidR="002D69C2" w:rsidRPr="00462950" w:rsidRDefault="002D69C2" w:rsidP="00462950">
      <w:pPr>
        <w:pStyle w:val="Ttulo1"/>
      </w:pPr>
      <w:bookmarkStart w:id="9" w:name="_Toc112154359"/>
      <w:r w:rsidRPr="00462950">
        <w:t>3. DECLARACI</w:t>
      </w:r>
      <w:r w:rsidR="00E81E6A" w:rsidRPr="00462950">
        <w:t>Ó</w:t>
      </w:r>
      <w:r w:rsidRPr="00462950">
        <w:t>N DE CONFIDENCIALIDAD</w:t>
      </w:r>
      <w:bookmarkEnd w:id="9"/>
    </w:p>
    <w:p w14:paraId="391B3D32" w14:textId="30D15FBD" w:rsidR="009A365B" w:rsidRPr="009A365B" w:rsidRDefault="009A365B" w:rsidP="009A365B">
      <w:pPr>
        <w:jc w:val="both"/>
      </w:pPr>
      <w:r w:rsidRPr="009A365B">
        <w:t xml:space="preserve">La </w:t>
      </w:r>
      <w:r w:rsidR="00B3565E" w:rsidRPr="009A365B">
        <w:t>información requerida</w:t>
      </w:r>
      <w:r w:rsidRPr="009A365B">
        <w:t xml:space="preserve"> por el auditor </w:t>
      </w:r>
      <w:proofErr w:type="gramStart"/>
      <w:r w:rsidR="4840026F">
        <w:t>a</w:t>
      </w:r>
      <w:r w:rsidRPr="009A365B">
        <w:t xml:space="preserve"> objet</w:t>
      </w:r>
      <w:r w:rsidR="00F26C8B">
        <w:t>o</w:t>
      </w:r>
      <w:r w:rsidRPr="009A365B">
        <w:t xml:space="preserve"> de</w:t>
      </w:r>
      <w:proofErr w:type="gramEnd"/>
      <w:r w:rsidRPr="009A365B">
        <w:t xml:space="preserve"> </w:t>
      </w:r>
      <w:r w:rsidR="00F26C8B">
        <w:t xml:space="preserve">certificar </w:t>
      </w:r>
      <w:r w:rsidR="64E13DF9">
        <w:t>la instalación</w:t>
      </w:r>
      <w:r w:rsidRPr="009A365B">
        <w:t xml:space="preserve"> se</w:t>
      </w:r>
      <w:r>
        <w:t xml:space="preserve"> </w:t>
      </w:r>
      <w:r w:rsidR="1662A6CE">
        <w:t>limit</w:t>
      </w:r>
      <w:r w:rsidR="2598DEBB">
        <w:t>ó</w:t>
      </w:r>
      <w:r w:rsidRPr="009A365B">
        <w:t xml:space="preserve"> a la exhibición del </w:t>
      </w:r>
      <w:r w:rsidR="00B3565E" w:rsidRPr="009A365B">
        <w:t xml:space="preserve">documento </w:t>
      </w:r>
      <w:r w:rsidR="00B3565E">
        <w:t>de</w:t>
      </w:r>
      <w:r w:rsidR="6832560A">
        <w:t xml:space="preserve"> respaldo</w:t>
      </w:r>
      <w:r w:rsidRPr="009A365B">
        <w:t xml:space="preserve">, no pudiendo </w:t>
      </w:r>
      <w:r w:rsidR="6FA49973">
        <w:t>difundir sus resultados</w:t>
      </w:r>
      <w:r w:rsidRPr="009A365B">
        <w:t>, ni quedar sujeto a análisis de ninguna clase o naturaleza, por tratarse de información confidencial y sensible al negocio</w:t>
      </w:r>
      <w:r w:rsidR="27F3964C">
        <w:t>,</w:t>
      </w:r>
      <w:r w:rsidR="51FC27BC">
        <w:t xml:space="preserve"> </w:t>
      </w:r>
      <w:r w:rsidR="4F6228B6">
        <w:t>s</w:t>
      </w:r>
      <w:r w:rsidR="12D2BA52">
        <w:t xml:space="preserve">alvo aquella que expresamente ha sido comprometida para el cálculo de los indicadores asociados </w:t>
      </w:r>
      <w:r w:rsidR="5E3A6DA6">
        <w:t>a</w:t>
      </w:r>
      <w:r w:rsidR="12D2BA52">
        <w:t>l Acuerdo.</w:t>
      </w:r>
    </w:p>
    <w:p w14:paraId="65077384" w14:textId="6E67DFF5" w:rsidR="009A365B" w:rsidRPr="009A365B" w:rsidRDefault="009A365B" w:rsidP="009A365B">
      <w:pPr>
        <w:jc w:val="both"/>
      </w:pPr>
      <w:r w:rsidRPr="009A365B">
        <w:t>As</w:t>
      </w:r>
      <w:r w:rsidR="00872DD6">
        <w:t>i</w:t>
      </w:r>
      <w:r w:rsidRPr="009A365B">
        <w:t>mismo, el presente informe y su información son confidenciales. Su uso y distribución se circunscribe a los organismos pertinentes, exclusivamente con el fin de la otorgación de las certificaciones correspondientes:</w:t>
      </w:r>
    </w:p>
    <w:p w14:paraId="3D99C7B2" w14:textId="77777777" w:rsidR="00696421" w:rsidRDefault="00696421" w:rsidP="00696421">
      <w:pPr>
        <w:pStyle w:val="Prrafodelista"/>
        <w:numPr>
          <w:ilvl w:val="0"/>
          <w:numId w:val="3"/>
        </w:numPr>
      </w:pPr>
      <w:r w:rsidRPr="00765AB8">
        <w:t xml:space="preserve">Agencia de Sustentabilidad </w:t>
      </w:r>
      <w:r>
        <w:t>y</w:t>
      </w:r>
      <w:r w:rsidRPr="00765AB8">
        <w:t xml:space="preserve"> C</w:t>
      </w:r>
      <w:r>
        <w:t xml:space="preserve">ambio Climático </w:t>
      </w:r>
    </w:p>
    <w:p w14:paraId="68814CDC" w14:textId="77777777" w:rsidR="00696421" w:rsidRPr="00696421" w:rsidRDefault="00696421" w:rsidP="00696421">
      <w:pPr>
        <w:pStyle w:val="Prrafodelista"/>
        <w:numPr>
          <w:ilvl w:val="0"/>
          <w:numId w:val="3"/>
        </w:numPr>
      </w:pPr>
      <w:r w:rsidRPr="00696421">
        <w:t xml:space="preserve">Ministerio </w:t>
      </w:r>
      <w:r>
        <w:t>d</w:t>
      </w:r>
      <w:r w:rsidRPr="00696421">
        <w:t xml:space="preserve">el Medio Ambiente </w:t>
      </w:r>
    </w:p>
    <w:p w14:paraId="57EBDE4F" w14:textId="77777777" w:rsidR="00696421" w:rsidRDefault="00696421" w:rsidP="00765AB8">
      <w:pPr>
        <w:pStyle w:val="Prrafodelista"/>
        <w:numPr>
          <w:ilvl w:val="0"/>
          <w:numId w:val="3"/>
        </w:numPr>
      </w:pPr>
      <w:r>
        <w:t>Ministerio de Agricultura</w:t>
      </w:r>
    </w:p>
    <w:p w14:paraId="0FBB69F4" w14:textId="7C119A77" w:rsidR="00696421" w:rsidRPr="00696421" w:rsidRDefault="00696421" w:rsidP="00696421">
      <w:pPr>
        <w:pStyle w:val="Prrafodelista"/>
        <w:numPr>
          <w:ilvl w:val="1"/>
          <w:numId w:val="3"/>
        </w:numPr>
      </w:pPr>
      <w:r w:rsidRPr="00696421">
        <w:t xml:space="preserve">Servicio Agrícola </w:t>
      </w:r>
      <w:r>
        <w:t>y</w:t>
      </w:r>
      <w:r w:rsidRPr="00696421">
        <w:t xml:space="preserve"> Ganadero </w:t>
      </w:r>
    </w:p>
    <w:p w14:paraId="6E69EE99" w14:textId="77777777" w:rsidR="00696421" w:rsidRPr="00696421" w:rsidRDefault="00696421" w:rsidP="00696421">
      <w:pPr>
        <w:pStyle w:val="Prrafodelista"/>
        <w:numPr>
          <w:ilvl w:val="1"/>
          <w:numId w:val="3"/>
        </w:numPr>
      </w:pPr>
      <w:r w:rsidRPr="00696421">
        <w:t xml:space="preserve">Oficina </w:t>
      </w:r>
      <w:r>
        <w:t>d</w:t>
      </w:r>
      <w:r w:rsidRPr="00696421">
        <w:t xml:space="preserve">e Estudios </w:t>
      </w:r>
      <w:r>
        <w:t>y</w:t>
      </w:r>
      <w:r w:rsidRPr="00696421">
        <w:t xml:space="preserve"> Políticas Agrarias</w:t>
      </w:r>
    </w:p>
    <w:p w14:paraId="2EDB5183" w14:textId="27458DBE" w:rsidR="00696421" w:rsidRPr="00696421" w:rsidRDefault="00696421" w:rsidP="00765AB8">
      <w:pPr>
        <w:pStyle w:val="Prrafodelista"/>
        <w:numPr>
          <w:ilvl w:val="0"/>
          <w:numId w:val="3"/>
        </w:numPr>
      </w:pPr>
      <w:r w:rsidRPr="00696421">
        <w:t xml:space="preserve">Ministerio </w:t>
      </w:r>
      <w:r>
        <w:t>d</w:t>
      </w:r>
      <w:r w:rsidRPr="00696421">
        <w:t xml:space="preserve">e Energía </w:t>
      </w:r>
    </w:p>
    <w:p w14:paraId="699EF9B1" w14:textId="76A8BB60" w:rsidR="00696421" w:rsidRPr="00506049" w:rsidRDefault="00696421" w:rsidP="002524B8">
      <w:pPr>
        <w:pStyle w:val="Prrafodelista"/>
        <w:numPr>
          <w:ilvl w:val="0"/>
          <w:numId w:val="3"/>
        </w:numPr>
      </w:pPr>
      <w:r w:rsidRPr="00506049">
        <w:t>Agencia Chilena de Eficiencia Energética</w:t>
      </w:r>
    </w:p>
    <w:p w14:paraId="7DFEE49B" w14:textId="17E2E35A" w:rsidR="00B70126" w:rsidRDefault="00872DD6" w:rsidP="000377B4">
      <w:pPr>
        <w:pStyle w:val="Prrafodelista"/>
        <w:numPr>
          <w:ilvl w:val="0"/>
          <w:numId w:val="3"/>
        </w:numPr>
      </w:pPr>
      <w:r>
        <w:t>Asociación de Productores de Cerdos, ASPROCER.</w:t>
      </w:r>
    </w:p>
    <w:p w14:paraId="3D2B1DD9" w14:textId="77777777" w:rsidR="0053226D" w:rsidRDefault="0053226D" w:rsidP="0053226D"/>
    <w:p w14:paraId="08961510" w14:textId="77777777" w:rsidR="0053226D" w:rsidRPr="00462950" w:rsidRDefault="0053226D" w:rsidP="0053226D"/>
    <w:p w14:paraId="26D99283" w14:textId="7404D48D" w:rsidR="00916747" w:rsidRPr="00462950" w:rsidRDefault="007879D5" w:rsidP="00462950">
      <w:pPr>
        <w:pStyle w:val="Ttulo1"/>
      </w:pPr>
      <w:bookmarkStart w:id="10" w:name="_Toc112154364"/>
      <w:r>
        <w:lastRenderedPageBreak/>
        <w:t>4</w:t>
      </w:r>
      <w:r w:rsidR="501BB8B8">
        <w:t>. HALLAZGOS DE LA AUDITORÍA</w:t>
      </w:r>
      <w:bookmarkEnd w:id="10"/>
    </w:p>
    <w:p w14:paraId="3D40C486" w14:textId="7F49040A" w:rsidR="64E13DF9" w:rsidRPr="00AA0B9B" w:rsidRDefault="64E13DF9" w:rsidP="64E13DF9">
      <w:r w:rsidRPr="00AA0B9B">
        <w:t>El Formulario F1 corresponde al documento oficial de auditoría que recoge los distintos hallazgos. E</w:t>
      </w:r>
      <w:r w:rsidR="00AB5F18" w:rsidRPr="00AA0B9B">
        <w:t>ste informe debe presentar</w:t>
      </w:r>
      <w:r w:rsidRPr="00AA0B9B">
        <w:t xml:space="preserve"> un resumen de los cumplimientos</w:t>
      </w:r>
      <w:r w:rsidR="00392F48" w:rsidRPr="00AA0B9B">
        <w:t xml:space="preserve"> y el</w:t>
      </w:r>
      <w:r w:rsidRPr="00AA0B9B">
        <w:t xml:space="preserve"> detall</w:t>
      </w:r>
      <w:r w:rsidR="00392F48" w:rsidRPr="00AA0B9B">
        <w:t>e de</w:t>
      </w:r>
      <w:r w:rsidRPr="00AA0B9B">
        <w:t xml:space="preserve"> las no conformidades evidenciadas en la auditoría final.</w:t>
      </w:r>
    </w:p>
    <w:p w14:paraId="22007260" w14:textId="64CD0BC2" w:rsidR="00002DAF" w:rsidRPr="00DE6729" w:rsidRDefault="00002DAF" w:rsidP="00916747">
      <w:pPr>
        <w:rPr>
          <w:rFonts w:cstheme="minorHAnsi"/>
        </w:rPr>
      </w:pPr>
      <w:r w:rsidRPr="00DE6729">
        <w:rPr>
          <w:rFonts w:cstheme="minorHAnsi"/>
        </w:rPr>
        <w:t xml:space="preserve">Incluya aquí: </w:t>
      </w:r>
    </w:p>
    <w:p w14:paraId="141E613E" w14:textId="0BB11A2A" w:rsidR="00397BCA" w:rsidRDefault="00397BCA" w:rsidP="42F76808">
      <w:r w:rsidRPr="00DE6729">
        <w:t>- Tabla resumen</w:t>
      </w:r>
      <w:r w:rsidR="00543E79" w:rsidRPr="00DE6729">
        <w:t xml:space="preserve"> </w:t>
      </w:r>
      <w:r w:rsidRPr="00DE6729">
        <w:t>de acciones del estándar cumplidas</w:t>
      </w:r>
      <w:r w:rsidR="00017F9D">
        <w:t xml:space="preserve"> y en incumplimiento</w:t>
      </w:r>
      <w:r w:rsidRPr="00DE6729">
        <w:t>, separadas por nivel</w:t>
      </w:r>
      <w:r w:rsidR="00543E79" w:rsidRPr="00DE6729">
        <w:t xml:space="preserve"> </w:t>
      </w:r>
      <w:r w:rsidR="3C79E70E" w:rsidRPr="00DE6729">
        <w:t xml:space="preserve">(Nivel 1 </w:t>
      </w:r>
      <w:r w:rsidR="08D69C12" w:rsidRPr="00DE6729">
        <w:t>y 2).</w:t>
      </w:r>
      <w:r w:rsidR="64E13DF9" w:rsidRPr="00DE6729">
        <w:t xml:space="preserve"> El detalle de los hallazgos debe ser presentado en el Formulario F1 anexo </w:t>
      </w:r>
      <w:r w:rsidR="00D93F1A">
        <w:br/>
      </w:r>
    </w:p>
    <w:p w14:paraId="172DCC08" w14:textId="5C53A4EC" w:rsidR="00D93F1A" w:rsidRPr="00DE6729" w:rsidRDefault="00D93F1A" w:rsidP="42F76808">
      <w:r w:rsidRPr="00FC3605">
        <w:rPr>
          <w:b/>
          <w:bCs/>
        </w:rPr>
        <w:t>Tabla N°1.</w:t>
      </w:r>
      <w:r>
        <w:t xml:space="preserve"> </w:t>
      </w:r>
      <w:r w:rsidR="0053226D">
        <w:t>Resumen estado cumplimiento acciones</w:t>
      </w:r>
    </w:p>
    <w:tbl>
      <w:tblPr>
        <w:tblW w:w="5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65"/>
        <w:gridCol w:w="1965"/>
      </w:tblGrid>
      <w:tr w:rsidR="00A00889" w14:paraId="0452189B" w14:textId="7CB8A5C3" w:rsidTr="00A00889">
        <w:trPr>
          <w:trHeight w:val="300"/>
        </w:trPr>
        <w:tc>
          <w:tcPr>
            <w:tcW w:w="151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FCBE" w14:textId="77777777" w:rsidR="00A00889" w:rsidRDefault="00A008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Nivel</w:t>
            </w:r>
          </w:p>
        </w:tc>
        <w:tc>
          <w:tcPr>
            <w:tcW w:w="196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FEFDE" w14:textId="77777777" w:rsidR="00A00889" w:rsidRDefault="00A008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# de acciones en cumplimiento</w:t>
            </w:r>
          </w:p>
        </w:tc>
        <w:tc>
          <w:tcPr>
            <w:tcW w:w="1965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</w:tcPr>
          <w:p w14:paraId="52BC2565" w14:textId="610AAE06" w:rsidR="00A00889" w:rsidRDefault="00A00889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# de acciones en incumplimiento</w:t>
            </w:r>
          </w:p>
        </w:tc>
      </w:tr>
      <w:tr w:rsidR="00A00889" w14:paraId="7E598EC6" w14:textId="56007993" w:rsidTr="00A00889">
        <w:trPr>
          <w:trHeight w:val="300"/>
        </w:trPr>
        <w:tc>
          <w:tcPr>
            <w:tcW w:w="15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696A6" w14:textId="77777777" w:rsidR="00A00889" w:rsidRDefault="00A00889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Nivel 1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3BD1" w14:textId="77777777" w:rsidR="00A00889" w:rsidRDefault="00A00889">
            <w:pPr>
              <w:jc w:val="center"/>
            </w:pPr>
            <w:r>
              <w:rPr>
                <w:color w:val="000000"/>
              </w:rPr>
              <w:t>1.1, 1.2, 1.3 ……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</w:tcPr>
          <w:p w14:paraId="6B44EFB7" w14:textId="0E13A51D" w:rsidR="00A00889" w:rsidRDefault="00215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</w:tr>
      <w:tr w:rsidR="00A00889" w14:paraId="7EB600B9" w14:textId="14601F7F" w:rsidTr="00A00889">
        <w:trPr>
          <w:trHeight w:val="300"/>
        </w:trPr>
        <w:tc>
          <w:tcPr>
            <w:tcW w:w="1515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3791" w14:textId="77777777" w:rsidR="00A00889" w:rsidRDefault="00A00889">
            <w:pPr>
              <w:rPr>
                <w:b/>
                <w:bCs/>
              </w:rPr>
            </w:pPr>
            <w:r>
              <w:rPr>
                <w:b/>
                <w:bCs/>
              </w:rPr>
              <w:t>Nivel 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9669" w14:textId="77777777" w:rsidR="00A00889" w:rsidRDefault="00A00889">
            <w:pPr>
              <w:jc w:val="center"/>
            </w:pPr>
            <w:r>
              <w:t xml:space="preserve">1.20, </w:t>
            </w:r>
            <w:proofErr w:type="gramStart"/>
            <w:r>
              <w:t>1.21, ….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</w:tcPr>
          <w:p w14:paraId="46A5068E" w14:textId="77777777" w:rsidR="00A00889" w:rsidRDefault="00A00889">
            <w:pPr>
              <w:jc w:val="center"/>
            </w:pPr>
          </w:p>
        </w:tc>
      </w:tr>
    </w:tbl>
    <w:p w14:paraId="52EA7830" w14:textId="77777777" w:rsidR="0054358C" w:rsidRPr="00545266" w:rsidRDefault="0054358C" w:rsidP="42F76808">
      <w:pPr>
        <w:rPr>
          <w:highlight w:val="magenta"/>
        </w:rPr>
      </w:pPr>
    </w:p>
    <w:p w14:paraId="2E0D389A" w14:textId="77777777" w:rsidR="0053226D" w:rsidRDefault="7E454BD8" w:rsidP="00916747">
      <w:pPr>
        <w:rPr>
          <w:highlight w:val="yellow"/>
        </w:rPr>
      </w:pPr>
      <w:r w:rsidRPr="00DE6729">
        <w:t>-Listado de acciones en incumplimiento, fundamentos y leva</w:t>
      </w:r>
      <w:r w:rsidR="00545266" w:rsidRPr="00DE6729">
        <w:t>ntamiento de no conformidades</w:t>
      </w:r>
      <w:r w:rsidR="64E13DF9" w:rsidRPr="00DE6729">
        <w:t>, en caso de persistir la no conformidad, indique las razones</w:t>
      </w:r>
      <w:r w:rsidR="007C29D2" w:rsidRPr="00DE6729">
        <w:t xml:space="preserve"> </w:t>
      </w:r>
      <w:r w:rsidR="007C29D2" w:rsidRPr="42F76808">
        <w:rPr>
          <w:highlight w:val="yellow"/>
        </w:rPr>
        <w:t>(formato incluido</w:t>
      </w:r>
      <w:r w:rsidR="00876EFF">
        <w:rPr>
          <w:highlight w:val="yellow"/>
        </w:rPr>
        <w:t xml:space="preserve"> con ejemplo</w:t>
      </w:r>
      <w:r w:rsidR="007C29D2" w:rsidRPr="42F76808">
        <w:rPr>
          <w:highlight w:val="yellow"/>
        </w:rPr>
        <w:t>).</w:t>
      </w:r>
    </w:p>
    <w:p w14:paraId="697990C5" w14:textId="7A73B4FB" w:rsidR="00E80EF1" w:rsidRPr="0053226D" w:rsidRDefault="0053226D" w:rsidP="00916747">
      <w:r>
        <w:rPr>
          <w:highlight w:val="yellow"/>
        </w:rPr>
        <w:br/>
      </w:r>
      <w:r w:rsidRPr="00FC3605">
        <w:rPr>
          <w:b/>
          <w:bCs/>
        </w:rPr>
        <w:t>Tabla N°</w:t>
      </w:r>
      <w:r w:rsidRPr="00FC3605">
        <w:rPr>
          <w:b/>
          <w:bCs/>
        </w:rPr>
        <w:t>2</w:t>
      </w:r>
      <w:r w:rsidRPr="00FC3605">
        <w:rPr>
          <w:b/>
          <w:bCs/>
        </w:rPr>
        <w:t>.</w:t>
      </w:r>
      <w:r>
        <w:t xml:space="preserve"> </w:t>
      </w:r>
      <w:r w:rsidR="008B02C5">
        <w:t>Listado de acciones en incumplimiento</w:t>
      </w:r>
    </w:p>
    <w:tbl>
      <w:tblPr>
        <w:tblStyle w:val="Tablaconcuadrcula4-nfasis1"/>
        <w:tblW w:w="13036" w:type="dxa"/>
        <w:tblLook w:val="04A0" w:firstRow="1" w:lastRow="0" w:firstColumn="1" w:lastColumn="0" w:noHBand="0" w:noVBand="1"/>
      </w:tblPr>
      <w:tblGrid>
        <w:gridCol w:w="1208"/>
        <w:gridCol w:w="1500"/>
        <w:gridCol w:w="1945"/>
        <w:gridCol w:w="2430"/>
        <w:gridCol w:w="1843"/>
        <w:gridCol w:w="2409"/>
        <w:gridCol w:w="1701"/>
      </w:tblGrid>
      <w:tr w:rsidR="00871A48" w:rsidRPr="00543E79" w14:paraId="7C15FE18" w14:textId="0744CCFC" w:rsidTr="00871A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14:paraId="3629D51E" w14:textId="62C2B157" w:rsidR="00871A48" w:rsidRPr="00543E79" w:rsidRDefault="00871A48" w:rsidP="007237E6">
            <w:pPr>
              <w:jc w:val="center"/>
              <w:rPr>
                <w:rFonts w:cstheme="minorHAnsi"/>
              </w:rPr>
            </w:pPr>
            <w:r w:rsidRPr="00543E79">
              <w:rPr>
                <w:rFonts w:cstheme="minorHAnsi"/>
              </w:rPr>
              <w:t>Nivel</w:t>
            </w:r>
          </w:p>
        </w:tc>
        <w:tc>
          <w:tcPr>
            <w:tcW w:w="1500" w:type="dxa"/>
          </w:tcPr>
          <w:p w14:paraId="7DE1A774" w14:textId="5344AB33" w:rsidR="00871A48" w:rsidRPr="00543E79" w:rsidRDefault="00871A48" w:rsidP="00723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Acción</w:t>
            </w:r>
          </w:p>
        </w:tc>
        <w:tc>
          <w:tcPr>
            <w:tcW w:w="1945" w:type="dxa"/>
          </w:tcPr>
          <w:p w14:paraId="54E1F8E3" w14:textId="24DFEAFC" w:rsidR="00871A48" w:rsidRPr="00543E79" w:rsidRDefault="00871A48" w:rsidP="007237E6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42F76808">
              <w:t>Hallazgos</w:t>
            </w:r>
          </w:p>
        </w:tc>
        <w:tc>
          <w:tcPr>
            <w:tcW w:w="2430" w:type="dxa"/>
          </w:tcPr>
          <w:p w14:paraId="0BAFE446" w14:textId="0B09A20F" w:rsidR="00871A48" w:rsidRPr="42F76808" w:rsidRDefault="00871A48" w:rsidP="00723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2F76808">
              <w:t>No conformidad detecta</w:t>
            </w:r>
            <w:r w:rsidRPr="42F76808">
              <w:rPr>
                <w:b w:val="0"/>
                <w:bCs w:val="0"/>
              </w:rPr>
              <w:t>da</w:t>
            </w:r>
          </w:p>
        </w:tc>
        <w:tc>
          <w:tcPr>
            <w:tcW w:w="1843" w:type="dxa"/>
          </w:tcPr>
          <w:p w14:paraId="7BE71631" w14:textId="3D5ADB97" w:rsidR="00871A48" w:rsidRPr="42F76808" w:rsidRDefault="00871A48" w:rsidP="00723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Levantamiento No Conformidad</w:t>
            </w:r>
          </w:p>
        </w:tc>
        <w:tc>
          <w:tcPr>
            <w:tcW w:w="2409" w:type="dxa"/>
          </w:tcPr>
          <w:p w14:paraId="314C7D94" w14:textId="1B3CAE66" w:rsidR="00871A48" w:rsidRPr="42F76808" w:rsidRDefault="00871A48" w:rsidP="00723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Medio de Verificación presentado</w:t>
            </w:r>
          </w:p>
        </w:tc>
        <w:tc>
          <w:tcPr>
            <w:tcW w:w="1701" w:type="dxa"/>
          </w:tcPr>
          <w:p w14:paraId="43474B4F" w14:textId="7B23E3A0" w:rsidR="00871A48" w:rsidRDefault="00871A48" w:rsidP="007237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Status</w:t>
            </w:r>
            <w:proofErr w:type="gramEnd"/>
            <w:r>
              <w:t xml:space="preserve"> final</w:t>
            </w:r>
          </w:p>
        </w:tc>
      </w:tr>
      <w:tr w:rsidR="00871A48" w:rsidRPr="00543E79" w14:paraId="1302F868" w14:textId="44D36177" w:rsidTr="00871A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14:paraId="72C1D28E" w14:textId="54937CD7" w:rsidR="00871A48" w:rsidRPr="00543E79" w:rsidRDefault="00871A48" w:rsidP="00916747">
            <w:r w:rsidRPr="42F76808">
              <w:t xml:space="preserve">Nivel 1 </w:t>
            </w:r>
          </w:p>
        </w:tc>
        <w:tc>
          <w:tcPr>
            <w:tcW w:w="1500" w:type="dxa"/>
          </w:tcPr>
          <w:p w14:paraId="10B78AE6" w14:textId="2482E863" w:rsidR="00871A48" w:rsidRPr="00543E79" w:rsidRDefault="00871A48" w:rsidP="007C2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2F76808">
              <w:t>1.</w:t>
            </w:r>
            <w:r w:rsidR="002152FE">
              <w:t>7</w:t>
            </w:r>
          </w:p>
        </w:tc>
        <w:tc>
          <w:tcPr>
            <w:tcW w:w="1945" w:type="dxa"/>
          </w:tcPr>
          <w:p w14:paraId="19ECB287" w14:textId="2D028420" w:rsidR="00871A48" w:rsidRPr="00543E79" w:rsidRDefault="00871A48" w:rsidP="42F76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42F76808">
              <w:t>Empresa cuenta con plan</w:t>
            </w:r>
          </w:p>
          <w:p w14:paraId="6C585006" w14:textId="2141FDF8" w:rsidR="00871A48" w:rsidRPr="00543E79" w:rsidRDefault="00871A48" w:rsidP="007C2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se</w:t>
            </w:r>
            <w:r w:rsidRPr="42F76808">
              <w:t xml:space="preserve"> encontró un jefe para B</w:t>
            </w:r>
            <w:r>
              <w:t>A</w:t>
            </w:r>
          </w:p>
        </w:tc>
        <w:tc>
          <w:tcPr>
            <w:tcW w:w="2430" w:type="dxa"/>
          </w:tcPr>
          <w:p w14:paraId="5E1C92B7" w14:textId="37A1968A" w:rsidR="00871A48" w:rsidRPr="42F76808" w:rsidRDefault="00871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Falta jefe de BA</w:t>
            </w:r>
          </w:p>
        </w:tc>
        <w:tc>
          <w:tcPr>
            <w:tcW w:w="1843" w:type="dxa"/>
          </w:tcPr>
          <w:p w14:paraId="4BAB0223" w14:textId="17F7A77B" w:rsidR="00871A48" w:rsidRPr="42F76808" w:rsidRDefault="00871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Designación jefe BA</w:t>
            </w:r>
          </w:p>
        </w:tc>
        <w:tc>
          <w:tcPr>
            <w:tcW w:w="2409" w:type="dxa"/>
          </w:tcPr>
          <w:p w14:paraId="6F2184C1" w14:textId="50517FED" w:rsidR="00871A48" w:rsidRPr="42F76808" w:rsidRDefault="00871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Designación de </w:t>
            </w:r>
            <w:proofErr w:type="gramStart"/>
            <w:r>
              <w:t>jefatura BA</w:t>
            </w:r>
            <w:proofErr w:type="gramEnd"/>
            <w:r>
              <w:t xml:space="preserve"> en documento</w:t>
            </w:r>
          </w:p>
          <w:p w14:paraId="182E22E3" w14:textId="49001A50" w:rsidR="00871A48" w:rsidRPr="42F76808" w:rsidRDefault="00871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Código XXX</w:t>
            </w:r>
          </w:p>
        </w:tc>
        <w:tc>
          <w:tcPr>
            <w:tcW w:w="1701" w:type="dxa"/>
          </w:tcPr>
          <w:p w14:paraId="57D0ED21" w14:textId="0C7AAFC6" w:rsidR="00871A48" w:rsidRDefault="00871A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Cumple / No Cumple</w:t>
            </w:r>
          </w:p>
        </w:tc>
      </w:tr>
      <w:tr w:rsidR="00871A48" w:rsidRPr="00543E79" w14:paraId="3DB5F9D1" w14:textId="55BB7836" w:rsidTr="00871A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</w:tcPr>
          <w:p w14:paraId="74007BEE" w14:textId="1EE6AC19" w:rsidR="00871A48" w:rsidRPr="00543E79" w:rsidRDefault="00871A48" w:rsidP="00916747">
            <w:pPr>
              <w:rPr>
                <w:rFonts w:cstheme="minorHAnsi"/>
              </w:rPr>
            </w:pPr>
            <w:r>
              <w:rPr>
                <w:rFonts w:cstheme="minorHAnsi"/>
              </w:rPr>
              <w:t>Nivel 2</w:t>
            </w:r>
          </w:p>
        </w:tc>
        <w:tc>
          <w:tcPr>
            <w:tcW w:w="1500" w:type="dxa"/>
          </w:tcPr>
          <w:p w14:paraId="519F449C" w14:textId="77777777" w:rsidR="00871A48" w:rsidRPr="00543E79" w:rsidRDefault="00871A48" w:rsidP="007C2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945" w:type="dxa"/>
          </w:tcPr>
          <w:p w14:paraId="6617E4EB" w14:textId="77777777" w:rsidR="00871A48" w:rsidRPr="00543E79" w:rsidRDefault="00871A48" w:rsidP="007C2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653E95C9" w14:textId="2D04A5BE" w:rsidR="00871A48" w:rsidRDefault="00871A48" w:rsidP="42F76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D6A8E04" w14:textId="77777777" w:rsidR="00871A48" w:rsidRDefault="00871A48" w:rsidP="42F76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6AF145E0" w14:textId="77777777" w:rsidR="00871A48" w:rsidRDefault="00871A48" w:rsidP="42F76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02E2E258" w14:textId="77777777" w:rsidR="00871A48" w:rsidRDefault="00871A48" w:rsidP="42F76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17C2277" w14:textId="6B060F3D" w:rsidR="009E5C26" w:rsidRDefault="00543E79" w:rsidP="00916747">
      <w:pPr>
        <w:rPr>
          <w:highlight w:val="yellow"/>
        </w:rPr>
      </w:pPr>
      <w:r>
        <w:rPr>
          <w:rFonts w:cstheme="minorHAnsi"/>
        </w:rPr>
        <w:t>El detalle del cumplimiento de las acciones del Estándar se incluye</w:t>
      </w:r>
      <w:r w:rsidR="005073A1">
        <w:rPr>
          <w:rFonts w:cstheme="minorHAnsi"/>
        </w:rPr>
        <w:t xml:space="preserve"> en documento Excel adjunto </w:t>
      </w:r>
      <w:r w:rsidR="00B02972">
        <w:rPr>
          <w:rFonts w:cstheme="minorHAnsi"/>
        </w:rPr>
        <w:t>“Formulario F1”</w:t>
      </w:r>
    </w:p>
    <w:p w14:paraId="5D27F298" w14:textId="77777777" w:rsidR="009E5C26" w:rsidRDefault="009E5C26" w:rsidP="00916747">
      <w:pPr>
        <w:rPr>
          <w:highlight w:val="yellow"/>
        </w:rPr>
      </w:pPr>
    </w:p>
    <w:p w14:paraId="73044F11" w14:textId="77777777" w:rsidR="009E5C26" w:rsidRDefault="009E5C26" w:rsidP="00916747">
      <w:pPr>
        <w:rPr>
          <w:highlight w:val="yellow"/>
        </w:rPr>
      </w:pPr>
    </w:p>
    <w:p w14:paraId="7EC7850B" w14:textId="04B14792" w:rsidR="00FE57E5" w:rsidRDefault="00FE57E5" w:rsidP="00916747">
      <w:pPr>
        <w:rPr>
          <w:rFonts w:cstheme="minorHAnsi"/>
        </w:rPr>
      </w:pPr>
      <w:r w:rsidRPr="64E13DF9">
        <w:rPr>
          <w:highlight w:val="yellow"/>
        </w:rPr>
        <w:t xml:space="preserve">- </w:t>
      </w:r>
      <w:r>
        <w:rPr>
          <w:highlight w:val="yellow"/>
        </w:rPr>
        <w:t>De existir, señale las o</w:t>
      </w:r>
      <w:r w:rsidRPr="64E13DF9">
        <w:rPr>
          <w:highlight w:val="yellow"/>
        </w:rPr>
        <w:t>piniones divergentes sin resolver entre el equipo auditor y el auditado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E5C26" w14:paraId="0D940480" w14:textId="77777777" w:rsidTr="009E5C26">
        <w:tc>
          <w:tcPr>
            <w:tcW w:w="12950" w:type="dxa"/>
          </w:tcPr>
          <w:p w14:paraId="1D74E834" w14:textId="77777777" w:rsidR="009E5C26" w:rsidRDefault="009E5C26" w:rsidP="00916747">
            <w:pPr>
              <w:rPr>
                <w:rFonts w:cstheme="minorHAnsi"/>
              </w:rPr>
            </w:pPr>
          </w:p>
          <w:p w14:paraId="03D47285" w14:textId="77777777" w:rsidR="009E5C26" w:rsidRDefault="009E5C26" w:rsidP="00916747">
            <w:pPr>
              <w:rPr>
                <w:rFonts w:cstheme="minorHAnsi"/>
              </w:rPr>
            </w:pPr>
          </w:p>
          <w:p w14:paraId="32E3BEF3" w14:textId="77777777" w:rsidR="009E5C26" w:rsidRDefault="009E5C26" w:rsidP="00916747">
            <w:pPr>
              <w:rPr>
                <w:rFonts w:cstheme="minorHAnsi"/>
              </w:rPr>
            </w:pPr>
          </w:p>
          <w:p w14:paraId="243F686E" w14:textId="77777777" w:rsidR="009E5C26" w:rsidRDefault="009E5C26" w:rsidP="00916747">
            <w:pPr>
              <w:rPr>
                <w:rFonts w:cstheme="minorHAnsi"/>
              </w:rPr>
            </w:pPr>
          </w:p>
          <w:p w14:paraId="28142BEC" w14:textId="77777777" w:rsidR="009E5C26" w:rsidRDefault="009E5C26" w:rsidP="00916747">
            <w:pPr>
              <w:rPr>
                <w:rFonts w:cstheme="minorHAnsi"/>
              </w:rPr>
            </w:pPr>
          </w:p>
          <w:p w14:paraId="0F7D6F98" w14:textId="77777777" w:rsidR="009E5C26" w:rsidRDefault="009E5C26" w:rsidP="00916747">
            <w:pPr>
              <w:rPr>
                <w:rFonts w:cstheme="minorHAnsi"/>
              </w:rPr>
            </w:pPr>
          </w:p>
          <w:p w14:paraId="50315BDD" w14:textId="77777777" w:rsidR="009E5C26" w:rsidRDefault="009E5C26" w:rsidP="00916747">
            <w:pPr>
              <w:rPr>
                <w:rFonts w:cstheme="minorHAnsi"/>
              </w:rPr>
            </w:pPr>
          </w:p>
          <w:p w14:paraId="24384620" w14:textId="77777777" w:rsidR="009E5C26" w:rsidRDefault="009E5C26" w:rsidP="00916747">
            <w:pPr>
              <w:rPr>
                <w:rFonts w:cstheme="minorHAnsi"/>
              </w:rPr>
            </w:pPr>
          </w:p>
          <w:p w14:paraId="40D7BC76" w14:textId="77777777" w:rsidR="009E5C26" w:rsidRDefault="009E5C26" w:rsidP="00916747">
            <w:pPr>
              <w:rPr>
                <w:rFonts w:cstheme="minorHAnsi"/>
              </w:rPr>
            </w:pPr>
          </w:p>
          <w:p w14:paraId="6EA9CBED" w14:textId="77777777" w:rsidR="009E5C26" w:rsidRDefault="009E5C26" w:rsidP="00916747">
            <w:pPr>
              <w:rPr>
                <w:rFonts w:cstheme="minorHAnsi"/>
              </w:rPr>
            </w:pPr>
          </w:p>
          <w:p w14:paraId="60A847ED" w14:textId="77777777" w:rsidR="009E5C26" w:rsidRDefault="009E5C26" w:rsidP="00916747">
            <w:pPr>
              <w:rPr>
                <w:rFonts w:cstheme="minorHAnsi"/>
              </w:rPr>
            </w:pPr>
          </w:p>
          <w:p w14:paraId="181158FC" w14:textId="77777777" w:rsidR="009E5C26" w:rsidRDefault="009E5C26" w:rsidP="00916747">
            <w:pPr>
              <w:rPr>
                <w:rFonts w:cstheme="minorHAnsi"/>
              </w:rPr>
            </w:pPr>
          </w:p>
          <w:p w14:paraId="54BFF511" w14:textId="77777777" w:rsidR="009E5C26" w:rsidRDefault="009E5C26" w:rsidP="00916747">
            <w:pPr>
              <w:rPr>
                <w:rFonts w:cstheme="minorHAnsi"/>
              </w:rPr>
            </w:pPr>
          </w:p>
          <w:p w14:paraId="491F3692" w14:textId="77777777" w:rsidR="009E5C26" w:rsidRDefault="009E5C26" w:rsidP="00916747">
            <w:pPr>
              <w:rPr>
                <w:rFonts w:cstheme="minorHAnsi"/>
              </w:rPr>
            </w:pPr>
          </w:p>
          <w:p w14:paraId="762BE8EF" w14:textId="6329794C" w:rsidR="009E5C26" w:rsidRDefault="009E5C26" w:rsidP="00916747">
            <w:pPr>
              <w:rPr>
                <w:rFonts w:cstheme="minorHAnsi"/>
              </w:rPr>
            </w:pPr>
          </w:p>
        </w:tc>
      </w:tr>
    </w:tbl>
    <w:p w14:paraId="5EF59C78" w14:textId="77777777" w:rsidR="009E5C26" w:rsidRDefault="009E5C26" w:rsidP="00916747">
      <w:pPr>
        <w:rPr>
          <w:rFonts w:cstheme="minorHAnsi"/>
        </w:rPr>
      </w:pPr>
    </w:p>
    <w:p w14:paraId="5698696F" w14:textId="77777777" w:rsidR="003A1E66" w:rsidRDefault="003A1E66" w:rsidP="00916747">
      <w:pPr>
        <w:rPr>
          <w:rFonts w:cstheme="minorHAnsi"/>
        </w:rPr>
      </w:pPr>
    </w:p>
    <w:p w14:paraId="30E78858" w14:textId="77777777" w:rsidR="003A1E66" w:rsidRDefault="003A1E66" w:rsidP="00916747">
      <w:pPr>
        <w:rPr>
          <w:rFonts w:cstheme="minorHAnsi"/>
        </w:rPr>
      </w:pPr>
    </w:p>
    <w:p w14:paraId="7AE88C29" w14:textId="77777777" w:rsidR="003A1E66" w:rsidRDefault="003A1E66" w:rsidP="00916747">
      <w:pPr>
        <w:rPr>
          <w:rFonts w:cstheme="minorHAnsi"/>
        </w:rPr>
      </w:pPr>
    </w:p>
    <w:p w14:paraId="0EABA1FC" w14:textId="77777777" w:rsidR="00FC3605" w:rsidRDefault="00FC3605" w:rsidP="00916747">
      <w:pPr>
        <w:rPr>
          <w:rFonts w:cstheme="minorHAnsi"/>
        </w:rPr>
      </w:pPr>
    </w:p>
    <w:p w14:paraId="3FC400BB" w14:textId="77777777" w:rsidR="003A1E66" w:rsidRDefault="003A1E66" w:rsidP="00916747">
      <w:pPr>
        <w:rPr>
          <w:rFonts w:cstheme="minorHAnsi"/>
        </w:rPr>
      </w:pPr>
    </w:p>
    <w:p w14:paraId="345E0AFF" w14:textId="20BBAD8E" w:rsidR="007879D5" w:rsidRPr="00462950" w:rsidRDefault="007879D5" w:rsidP="007879D5">
      <w:pPr>
        <w:pStyle w:val="Ttulo1"/>
      </w:pPr>
      <w:bookmarkStart w:id="11" w:name="_Toc112154360"/>
      <w:r>
        <w:lastRenderedPageBreak/>
        <w:t>5</w:t>
      </w:r>
      <w:r w:rsidRPr="00462950">
        <w:t>. EVALUACIÓN DEL GRADO DE CUMPLIMIENTO</w:t>
      </w:r>
      <w:bookmarkEnd w:id="11"/>
      <w:r w:rsidRPr="00462950">
        <w:t xml:space="preserve"> </w:t>
      </w:r>
    </w:p>
    <w:p w14:paraId="16D8A66A" w14:textId="77777777" w:rsidR="007879D5" w:rsidRPr="00462950" w:rsidRDefault="007879D5" w:rsidP="007879D5">
      <w:pPr>
        <w:pStyle w:val="Ttulo2"/>
      </w:pPr>
      <w:bookmarkStart w:id="12" w:name="_Toc112154361"/>
      <w:r w:rsidRPr="00462950">
        <w:t>a) Cumplimiento promedio de la instalación en la auditoría final</w:t>
      </w:r>
      <w:bookmarkEnd w:id="12"/>
    </w:p>
    <w:p w14:paraId="1074F8D1" w14:textId="2569B21E" w:rsidR="007879D5" w:rsidRDefault="007879D5" w:rsidP="007879D5">
      <w:pPr>
        <w:jc w:val="both"/>
      </w:pPr>
      <w:r>
        <w:t>De acuerdo con la auditoría realizada en terreno y a las características d</w:t>
      </w:r>
      <w:r w:rsidR="00E63884">
        <w:t>e la instalación</w:t>
      </w:r>
      <w:r>
        <w:t>, se cumple de la siguiente manera el Acuerdo de Producción Limpia:</w:t>
      </w:r>
    </w:p>
    <w:p w14:paraId="727A2843" w14:textId="1E5FD6C4" w:rsidR="007879D5" w:rsidRPr="00550A62" w:rsidRDefault="007879D5" w:rsidP="007879D5">
      <w:pPr>
        <w:jc w:val="both"/>
      </w:pPr>
      <w:r>
        <w:t xml:space="preserve">Meta 1: </w:t>
      </w:r>
      <w:r w:rsidRPr="000C7C98">
        <w:rPr>
          <w:highlight w:val="yellow"/>
        </w:rPr>
        <w:t>[</w:t>
      </w:r>
      <w:r>
        <w:rPr>
          <w:highlight w:val="yellow"/>
        </w:rPr>
        <w:t>I</w:t>
      </w:r>
      <w:r w:rsidRPr="000C7C98">
        <w:rPr>
          <w:highlight w:val="yellow"/>
        </w:rPr>
        <w:t>ndi</w:t>
      </w:r>
      <w:r>
        <w:rPr>
          <w:highlight w:val="yellow"/>
        </w:rPr>
        <w:t>que</w:t>
      </w:r>
      <w:r w:rsidRPr="000C7C98">
        <w:rPr>
          <w:highlight w:val="yellow"/>
        </w:rPr>
        <w:t xml:space="preserve"> porcentaje de cumplimiento</w:t>
      </w:r>
      <w:r w:rsidR="008E0E37">
        <w:rPr>
          <w:highlight w:val="yellow"/>
        </w:rPr>
        <w:t xml:space="preserve"> </w:t>
      </w:r>
      <w:proofErr w:type="gramStart"/>
      <w:r w:rsidR="008E0E37">
        <w:rPr>
          <w:highlight w:val="yellow"/>
        </w:rPr>
        <w:t>de acuerdo a</w:t>
      </w:r>
      <w:proofErr w:type="gramEnd"/>
      <w:r w:rsidR="008E0E37">
        <w:rPr>
          <w:highlight w:val="yellow"/>
        </w:rPr>
        <w:t xml:space="preserve"> lo señalado en el Formulario 1</w:t>
      </w:r>
      <w:r>
        <w:rPr>
          <w:highlight w:val="yellow"/>
        </w:rPr>
        <w:t>. T</w:t>
      </w:r>
      <w:r w:rsidRPr="000C7C98">
        <w:rPr>
          <w:highlight w:val="yellow"/>
        </w:rPr>
        <w:t xml:space="preserve">odas </w:t>
      </w:r>
      <w:r>
        <w:rPr>
          <w:highlight w:val="yellow"/>
        </w:rPr>
        <w:t xml:space="preserve">las acciones poseen la misma valoración </w:t>
      </w:r>
      <w:r w:rsidRPr="000C7C98">
        <w:rPr>
          <w:highlight w:val="yellow"/>
        </w:rPr>
        <w:t xml:space="preserve">para </w:t>
      </w:r>
      <w:r>
        <w:rPr>
          <w:highlight w:val="yellow"/>
        </w:rPr>
        <w:t>el cálculo</w:t>
      </w:r>
      <w:r w:rsidRPr="000C7C98">
        <w:rPr>
          <w:highlight w:val="yellow"/>
        </w:rPr>
        <w:t xml:space="preserve"> promedio</w:t>
      </w:r>
      <w:r>
        <w:rPr>
          <w:highlight w:val="yellow"/>
        </w:rPr>
        <w:t>. Considere s</w:t>
      </w:r>
      <w:r>
        <w:rPr>
          <w:rFonts w:cstheme="minorHAnsi"/>
          <w:highlight w:val="yellow"/>
        </w:rPr>
        <w:t>ó</w:t>
      </w:r>
      <w:r>
        <w:rPr>
          <w:highlight w:val="yellow"/>
        </w:rPr>
        <w:t>lo las acciones que aplican al Nivel adherido.</w:t>
      </w:r>
      <w:r w:rsidRPr="000C7C98">
        <w:rPr>
          <w:highlight w:val="yellow"/>
        </w:rPr>
        <w:t>]</w:t>
      </w:r>
    </w:p>
    <w:p w14:paraId="57DAC4D5" w14:textId="334CC57E" w:rsidR="007879D5" w:rsidRPr="00462950" w:rsidRDefault="007879D5" w:rsidP="64E13DF9">
      <w:pPr>
        <w:jc w:val="both"/>
      </w:pPr>
      <w:r>
        <w:t xml:space="preserve">Meta 2: </w:t>
      </w:r>
      <w:r w:rsidRPr="000C7C98">
        <w:rPr>
          <w:highlight w:val="yellow"/>
        </w:rPr>
        <w:t>[</w:t>
      </w:r>
      <w:r>
        <w:rPr>
          <w:highlight w:val="yellow"/>
        </w:rPr>
        <w:t>I</w:t>
      </w:r>
      <w:r w:rsidRPr="000C7C98">
        <w:rPr>
          <w:highlight w:val="yellow"/>
        </w:rPr>
        <w:t>ndi</w:t>
      </w:r>
      <w:r>
        <w:rPr>
          <w:highlight w:val="yellow"/>
        </w:rPr>
        <w:t>que</w:t>
      </w:r>
      <w:r w:rsidRPr="000C7C98">
        <w:rPr>
          <w:highlight w:val="yellow"/>
        </w:rPr>
        <w:t xml:space="preserve"> porcentaje de cumplimiento</w:t>
      </w:r>
      <w:r>
        <w:rPr>
          <w:highlight w:val="yellow"/>
        </w:rPr>
        <w:t xml:space="preserve">] </w:t>
      </w:r>
      <w:r>
        <w:t>Las acciones de la meta 2 que competen a las empresas son la acción 2.2, 2.4 y 2.5. La acción 2.2 posee un factor de ponderación de 4,0, la acción 2.4 de un 3,5 y la 2.5 de un 2,5</w:t>
      </w:r>
      <w:r w:rsidRPr="004D2943">
        <w:t>. Esta meta es transversal para Nivel 1 y Nivel 2</w:t>
      </w:r>
      <w:r>
        <w:t>.</w:t>
      </w:r>
      <w:r w:rsidRPr="004D2943">
        <w:t xml:space="preserve"> Toda empresa que haya aprobado su plan de </w:t>
      </w:r>
      <w:r w:rsidR="004469FC" w:rsidRPr="004D2943">
        <w:t>auditoría</w:t>
      </w:r>
      <w:r w:rsidRPr="004D2943">
        <w:t xml:space="preserve"> se considerará en cumplimiento de la Meta 2. El porcentaje asignado en dicho caso será de un 10%</w:t>
      </w:r>
      <w:r>
        <w:t>.</w:t>
      </w:r>
    </w:p>
    <w:p w14:paraId="6076A093" w14:textId="44AAA0BB" w:rsidR="00916747" w:rsidRPr="00462950" w:rsidRDefault="00916747" w:rsidP="00462950">
      <w:pPr>
        <w:pStyle w:val="Ttulo1"/>
      </w:pPr>
      <w:bookmarkStart w:id="13" w:name="_Toc112154365"/>
      <w:r w:rsidRPr="00462950">
        <w:t>6. CONCLUSIONES</w:t>
      </w:r>
      <w:bookmarkEnd w:id="13"/>
    </w:p>
    <w:p w14:paraId="219137F5" w14:textId="0F3B015A" w:rsidR="00916747" w:rsidRDefault="00FC6090" w:rsidP="00C178CC">
      <w:r w:rsidRPr="00C178CC">
        <w:t xml:space="preserve">A </w:t>
      </w:r>
      <w:r w:rsidR="00355938" w:rsidRPr="00C178CC">
        <w:t>continuación,</w:t>
      </w:r>
      <w:r w:rsidRPr="00C178CC">
        <w:t xml:space="preserve"> se presenta</w:t>
      </w:r>
      <w:r w:rsidR="00610F68">
        <w:t>/</w:t>
      </w:r>
      <w:r w:rsidRPr="00C178CC">
        <w:t>n l</w:t>
      </w:r>
      <w:r w:rsidR="005B134B" w:rsidRPr="00C178CC">
        <w:t>a</w:t>
      </w:r>
      <w:r w:rsidRPr="00C178CC">
        <w:t>/s</w:t>
      </w:r>
      <w:r w:rsidR="3F0CA190" w:rsidRPr="00C178CC">
        <w:t xml:space="preserve"> </w:t>
      </w:r>
      <w:r w:rsidR="005B134B" w:rsidRPr="00C178CC">
        <w:t>instalación</w:t>
      </w:r>
      <w:r w:rsidR="00ED26F9" w:rsidRPr="00C178CC">
        <w:t>/es descritas en la Tabla N°</w:t>
      </w:r>
      <w:r w:rsidR="003A1E66">
        <w:t>3</w:t>
      </w:r>
      <w:r w:rsidR="0062574B" w:rsidRPr="00C178CC">
        <w:t xml:space="preserve"> </w:t>
      </w:r>
      <w:r w:rsidRPr="00C178CC">
        <w:t>con su porcentaje de cumplimiento, nivel alcanzado y la recomendación para la certificación</w:t>
      </w:r>
      <w:r w:rsidR="3F0CA190" w:rsidRPr="00C178CC">
        <w:t xml:space="preserve"> del </w:t>
      </w:r>
      <w:r w:rsidR="3F0CA190" w:rsidRPr="3F0CA190">
        <w:t xml:space="preserve">APL Estándar de Sustentabilidad Sector Porcino perteneciente al </w:t>
      </w:r>
      <w:r w:rsidR="00ED26F9">
        <w:t>P</w:t>
      </w:r>
      <w:r w:rsidR="00C178CC">
        <w:t>r</w:t>
      </w:r>
      <w:r w:rsidR="3F0CA190" w:rsidRPr="3F0CA190">
        <w:t>ograma Chile Origen Consciente</w:t>
      </w:r>
      <w:r w:rsidR="000E4891">
        <w:t>.</w:t>
      </w:r>
      <w:r w:rsidR="009026AF">
        <w:t xml:space="preserve"> </w:t>
      </w:r>
      <w:r w:rsidR="00355938">
        <w:br/>
      </w:r>
    </w:p>
    <w:p w14:paraId="229CE135" w14:textId="19721040" w:rsidR="00355938" w:rsidRDefault="00355938" w:rsidP="00C178CC">
      <w:r w:rsidRPr="00FC3605">
        <w:rPr>
          <w:b/>
          <w:bCs/>
        </w:rPr>
        <w:t>Tabla N°3.</w:t>
      </w:r>
      <w:r>
        <w:t xml:space="preserve"> </w:t>
      </w:r>
      <w:r w:rsidR="00D97B30">
        <w:t>Recomendación de certificación por instalación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1795"/>
        <w:gridCol w:w="3100"/>
        <w:gridCol w:w="3098"/>
        <w:gridCol w:w="3095"/>
      </w:tblGrid>
      <w:tr w:rsidR="002D4FA0" w:rsidRPr="00EB5BDF" w14:paraId="6E5F20E6" w14:textId="77777777" w:rsidTr="00C1033C">
        <w:trPr>
          <w:trHeight w:val="399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F50" w14:textId="1E3717DE" w:rsidR="002D4FA0" w:rsidRPr="00EB5BDF" w:rsidRDefault="002D4FA0" w:rsidP="0083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RUP PLANTEL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43B0" w14:textId="77777777" w:rsidR="002D4FA0" w:rsidRPr="00EB5BDF" w:rsidRDefault="002D4FA0" w:rsidP="0083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NOMBRE PLANTEL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F389" w14:textId="483FCEAF" w:rsidR="002D4FA0" w:rsidRPr="00250052" w:rsidRDefault="002D4FA0" w:rsidP="0025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250052">
              <w:rPr>
                <w:rFonts w:ascii="Calibri" w:eastAsia="Times New Roman" w:hAnsi="Calibri" w:cs="Calibri"/>
                <w:color w:val="000000"/>
                <w:lang w:eastAsia="es-CL"/>
              </w:rPr>
              <w:t>% C</w:t>
            </w:r>
            <w:r w:rsidR="00250052">
              <w:rPr>
                <w:rFonts w:ascii="Calibri" w:eastAsia="Times New Roman" w:hAnsi="Calibri" w:cs="Calibri"/>
                <w:color w:val="000000"/>
                <w:lang w:eastAsia="es-CL"/>
              </w:rPr>
              <w:t>UMPLIMIENTO</w:t>
            </w:r>
            <w:r w:rsidRPr="00250052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 F1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C00C" w14:textId="7DFF6EDE" w:rsidR="002D4FA0" w:rsidRPr="00C24083" w:rsidRDefault="002D4FA0" w:rsidP="0025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C24083">
              <w:rPr>
                <w:rFonts w:ascii="Calibri" w:eastAsia="Times New Roman" w:hAnsi="Calibri" w:cs="Calibri"/>
                <w:lang w:eastAsia="es-CL"/>
              </w:rPr>
              <w:t>N</w:t>
            </w:r>
            <w:r w:rsidR="00250052">
              <w:rPr>
                <w:rFonts w:ascii="Calibri" w:eastAsia="Times New Roman" w:hAnsi="Calibri" w:cs="Calibri"/>
                <w:lang w:eastAsia="es-CL"/>
              </w:rPr>
              <w:t>IVEL ALCANZADO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59A6" w14:textId="7CF4C5C3" w:rsidR="002D4FA0" w:rsidRPr="00C24083" w:rsidRDefault="002D4FA0" w:rsidP="002500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C24083">
              <w:rPr>
                <w:rFonts w:ascii="Calibri" w:eastAsia="Times New Roman" w:hAnsi="Calibri" w:cs="Calibri"/>
                <w:lang w:eastAsia="es-CL"/>
              </w:rPr>
              <w:t>R</w:t>
            </w:r>
            <w:r w:rsidR="00250052">
              <w:rPr>
                <w:rFonts w:ascii="Calibri" w:eastAsia="Times New Roman" w:hAnsi="Calibri" w:cs="Calibri"/>
                <w:lang w:eastAsia="es-CL"/>
              </w:rPr>
              <w:t>ECOMENDACIÓN DE CERTIFICACIÓN</w:t>
            </w:r>
            <w:r w:rsidRPr="00C24083">
              <w:rPr>
                <w:rFonts w:ascii="Calibri" w:eastAsia="Times New Roman" w:hAnsi="Calibri" w:cs="Calibri"/>
                <w:lang w:eastAsia="es-CL"/>
              </w:rPr>
              <w:t xml:space="preserve"> (Recomendada / No recomendada)</w:t>
            </w:r>
          </w:p>
        </w:tc>
      </w:tr>
      <w:tr w:rsidR="002D4FA0" w:rsidRPr="00EB5BDF" w14:paraId="548D00EF" w14:textId="77777777" w:rsidTr="00C1033C">
        <w:trPr>
          <w:trHeight w:val="399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1176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CA16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FC957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A8AF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021" w14:textId="5FE3669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D4FA0" w:rsidRPr="00EB5BDF" w14:paraId="40DA3837" w14:textId="77777777" w:rsidTr="00C1033C">
        <w:trPr>
          <w:trHeight w:val="399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C256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368F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9B3B9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6415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8B1A" w14:textId="1887C4CB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D4FA0" w:rsidRPr="00EB5BDF" w14:paraId="24D5D2B6" w14:textId="77777777" w:rsidTr="00C1033C">
        <w:trPr>
          <w:trHeight w:val="399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72AC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D80B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5A1B8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954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19A0" w14:textId="0329E15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D4FA0" w:rsidRPr="00EB5BDF" w14:paraId="3ED3B637" w14:textId="77777777" w:rsidTr="00C1033C">
        <w:trPr>
          <w:trHeight w:val="399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63D0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F847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E748E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697A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B84A" w14:textId="3EE73C2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D4FA0" w:rsidRPr="00EB5BDF" w14:paraId="5A348847" w14:textId="77777777" w:rsidTr="00C1033C">
        <w:trPr>
          <w:trHeight w:val="399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2D2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021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AD400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939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9DAB" w14:textId="24806A15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D4FA0" w:rsidRPr="00EB5BDF" w14:paraId="494E4916" w14:textId="77777777" w:rsidTr="00C1033C">
        <w:trPr>
          <w:trHeight w:val="399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FFDC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5C43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30840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F13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4380" w14:textId="59AD0CA3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D4FA0" w:rsidRPr="00EB5BDF" w14:paraId="133E8830" w14:textId="77777777" w:rsidTr="00C1033C">
        <w:trPr>
          <w:trHeight w:val="399"/>
        </w:trPr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A4B0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C9A8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74541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B321" w14:textId="77777777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A62" w14:textId="5D8C86B5" w:rsidR="002D4FA0" w:rsidRPr="00EB5BDF" w:rsidRDefault="002D4FA0" w:rsidP="0083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26931F0E" w14:textId="77777777" w:rsidR="00E16DC9" w:rsidRDefault="00E16DC9" w:rsidP="00E16DC9"/>
    <w:p w14:paraId="0B80906D" w14:textId="01B1D8AA" w:rsidR="00A00B3B" w:rsidRDefault="00A00B3B"/>
    <w:p w14:paraId="5238B2B5" w14:textId="7413AF64" w:rsidR="006F021F" w:rsidRDefault="005C14B2">
      <w:r>
        <w:t xml:space="preserve">Fecha de entrega de informe a la empresa </w:t>
      </w:r>
      <w:r w:rsidRPr="0015227C">
        <w:rPr>
          <w:highlight w:val="yellow"/>
        </w:rPr>
        <w:t>[día/mes/año</w:t>
      </w:r>
      <w:r w:rsidR="0015227C" w:rsidRPr="0015227C">
        <w:rPr>
          <w:highlight w:val="yellow"/>
        </w:rPr>
        <w:t>]</w:t>
      </w:r>
    </w:p>
    <w:p w14:paraId="3AE3DCC8" w14:textId="77777777" w:rsidR="0015227C" w:rsidRDefault="0015227C"/>
    <w:p w14:paraId="0264487C" w14:textId="2CE8611F" w:rsidR="00AE151F" w:rsidRDefault="00AE151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proofErr w:type="gramStart"/>
      <w:r>
        <w:t>Firma auditor</w:t>
      </w:r>
      <w:proofErr w:type="gramEnd"/>
      <w:r w:rsidR="0015227C">
        <w:t xml:space="preserve">          </w:t>
      </w:r>
      <w:r>
        <w:t>_______________________________________</w:t>
      </w:r>
      <w:r w:rsidR="005F40AE">
        <w:t xml:space="preserve">        </w:t>
      </w:r>
    </w:p>
    <w:p w14:paraId="56A467AA" w14:textId="69E1D6A3" w:rsidR="00EF59ED" w:rsidRDefault="00EF59ED" w:rsidP="00EF59ED"/>
    <w:p w14:paraId="0E033D39" w14:textId="77777777" w:rsidR="0053453C" w:rsidRDefault="0053453C" w:rsidP="00EF59ED"/>
    <w:p w14:paraId="7F2BF7E9" w14:textId="63674A0C" w:rsidR="0053453C" w:rsidRDefault="00DC1A15" w:rsidP="00EF59ED">
      <w:r>
        <w:t>Firma Encargado APL ___________________________________</w:t>
      </w:r>
    </w:p>
    <w:p w14:paraId="2CD5CE2C" w14:textId="77777777" w:rsidR="0053453C" w:rsidRDefault="0053453C" w:rsidP="00EF59ED"/>
    <w:p w14:paraId="13955437" w14:textId="77777777" w:rsidR="0053453C" w:rsidRDefault="0053453C" w:rsidP="00EF59ED"/>
    <w:p w14:paraId="5938B5DF" w14:textId="77777777" w:rsidR="0053453C" w:rsidRDefault="0053453C" w:rsidP="00EF59ED"/>
    <w:p w14:paraId="5296C733" w14:textId="77777777" w:rsidR="0053453C" w:rsidRDefault="0053453C" w:rsidP="00EF59ED"/>
    <w:p w14:paraId="1DD0355C" w14:textId="77777777" w:rsidR="0053453C" w:rsidRDefault="0053453C" w:rsidP="00EF59ED"/>
    <w:p w14:paraId="3AB43D04" w14:textId="77777777" w:rsidR="00C1033C" w:rsidRDefault="00C1033C" w:rsidP="00EF59ED"/>
    <w:p w14:paraId="1604C42D" w14:textId="77777777" w:rsidR="00C1033C" w:rsidRDefault="00C1033C" w:rsidP="00EF59ED"/>
    <w:p w14:paraId="5FECF062" w14:textId="77777777" w:rsidR="00C1033C" w:rsidRDefault="00C1033C" w:rsidP="00EF59ED"/>
    <w:p w14:paraId="58315B48" w14:textId="77777777" w:rsidR="00C1033C" w:rsidRDefault="00C1033C" w:rsidP="00EF59ED"/>
    <w:p w14:paraId="0C68AA17" w14:textId="77777777" w:rsidR="00C1033C" w:rsidRDefault="00C1033C" w:rsidP="00EF59ED"/>
    <w:p w14:paraId="32904183" w14:textId="77777777" w:rsidR="00C1033C" w:rsidRDefault="00C1033C" w:rsidP="00EF59ED"/>
    <w:p w14:paraId="7A49872E" w14:textId="77777777" w:rsidR="00C1033C" w:rsidRDefault="00C1033C" w:rsidP="00EF59ED"/>
    <w:p w14:paraId="7C29CEA1" w14:textId="1256FD02" w:rsidR="00EF59ED" w:rsidRDefault="00EF59ED" w:rsidP="00EF59ED">
      <w:pPr>
        <w:pStyle w:val="Ttulo1"/>
      </w:pPr>
      <w:r>
        <w:lastRenderedPageBreak/>
        <w:t>ANEXO</w:t>
      </w:r>
      <w:r w:rsidR="00FC735E">
        <w:t xml:space="preserve"> 1</w:t>
      </w:r>
      <w:r>
        <w:t xml:space="preserve">. Instalación / Familia Auditada.  </w:t>
      </w:r>
    </w:p>
    <w:p w14:paraId="6DA6EF9A" w14:textId="3842E5CD" w:rsidR="00EB5BDF" w:rsidRDefault="00EB5BDF" w:rsidP="00A00B3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2628"/>
        <w:gridCol w:w="1844"/>
        <w:gridCol w:w="1984"/>
        <w:gridCol w:w="2126"/>
        <w:gridCol w:w="2182"/>
      </w:tblGrid>
      <w:tr w:rsidR="00DC1A15" w:rsidRPr="00EB5BDF" w14:paraId="7EA3EC6D" w14:textId="02656419" w:rsidTr="000B5C26">
        <w:trPr>
          <w:trHeight w:val="399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9238" w14:textId="238B2679" w:rsidR="00DC1A15" w:rsidRPr="00EB5BDF" w:rsidRDefault="00DC1A15" w:rsidP="0056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INSTALACIÓN/</w:t>
            </w:r>
            <w:r w:rsidRPr="501BB8B8">
              <w:rPr>
                <w:rFonts w:ascii="Calibri" w:eastAsia="Times New Roman" w:hAnsi="Calibri" w:cs="Calibri"/>
                <w:color w:val="000000" w:themeColor="text1"/>
                <w:lang w:eastAsia="es-CL"/>
              </w:rPr>
              <w:t>FAMILIA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AA7" w14:textId="77777777" w:rsidR="00DC1A15" w:rsidRPr="00EB5BDF" w:rsidRDefault="00DC1A15" w:rsidP="0056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NOMBRE PLANTEL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E07B" w14:textId="77777777" w:rsidR="00DC1A15" w:rsidRPr="00EB5BDF" w:rsidRDefault="00DC1A15" w:rsidP="0056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RUP PLANTEL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932B" w14:textId="77777777" w:rsidR="00DC1A15" w:rsidRPr="00EB5BDF" w:rsidRDefault="00DC1A15" w:rsidP="0056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DIRECCIÓN PLANTEL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B335" w14:textId="77777777" w:rsidR="00DC1A15" w:rsidRPr="00EB5BDF" w:rsidRDefault="00DC1A15" w:rsidP="0056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COMUNA PLANTEL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E940" w14:textId="77777777" w:rsidR="00DC1A15" w:rsidRPr="00EB5BDF" w:rsidRDefault="00DC1A15" w:rsidP="00561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CERTIFICACIÓN PABCO</w:t>
            </w:r>
          </w:p>
        </w:tc>
      </w:tr>
      <w:tr w:rsidR="00DC1A15" w:rsidRPr="00EB5BDF" w14:paraId="2C1BC21A" w14:textId="3A36DB8E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09E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E4DF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3121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AF6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69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89A1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7F85C973" w14:textId="5B55C16F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2667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17C8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2FB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6EE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14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BD2A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7A37EB39" w14:textId="53DF601C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2EC6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2E48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5D85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773C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E9F4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EF1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1C7F2D11" w14:textId="10C44E85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D2A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97C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DF94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202F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88C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FF5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45F97764" w14:textId="6E38EB18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AE74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8AB6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112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D9D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F07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D942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33671E1A" w14:textId="65910764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1CEF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BBFC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B778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596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47A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49E7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46A25E40" w14:textId="7F811372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969A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4C8A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259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1649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9F8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5BE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34E0C82B" w14:textId="5546F7DE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9E35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32B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748C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A50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D588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8D69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3EFAC447" w14:textId="3E6272A0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D6F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78A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A412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1FE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BBAF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1AB2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03088F97" w14:textId="5C2EBCCC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8A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995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80CC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B6D3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96A5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F131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0F77535E" w14:textId="3EA983A9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3C77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8C4F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6C77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1327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E2B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340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647197AB" w14:textId="2C234364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ECF3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2223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55EE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74A9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223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BAEC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DC1A15" w:rsidRPr="00EB5BDF" w14:paraId="48D5EBEB" w14:textId="3CB8D5CF" w:rsidTr="000B5C26">
        <w:trPr>
          <w:trHeight w:val="399"/>
        </w:trPr>
        <w:tc>
          <w:tcPr>
            <w:tcW w:w="8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7434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DD1D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5C81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98D4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E04B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9103" w14:textId="77777777" w:rsidR="00DC1A15" w:rsidRPr="00EB5BDF" w:rsidRDefault="00DC1A15" w:rsidP="00561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EB5BDF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14:paraId="7976B0E0" w14:textId="0D1B071A" w:rsidR="00EB5BDF" w:rsidRDefault="00EB5BDF" w:rsidP="00A00B3B"/>
    <w:p w14:paraId="60EC233F" w14:textId="5E110792" w:rsidR="00EF59ED" w:rsidRDefault="00EF59ED" w:rsidP="00A00B3B"/>
    <w:p w14:paraId="44AF7D62" w14:textId="35B979D8" w:rsidR="00EF59ED" w:rsidRDefault="00EF59ED" w:rsidP="00EF59ED">
      <w:pPr>
        <w:pStyle w:val="Ttulo1"/>
      </w:pPr>
      <w:bookmarkStart w:id="14" w:name="_Toc112154366"/>
      <w:r>
        <w:t>ANEXO</w:t>
      </w:r>
      <w:r w:rsidR="00C66C64">
        <w:t xml:space="preserve"> 2</w:t>
      </w:r>
      <w:r>
        <w:t xml:space="preserve">. Cumplimiento de las acciones del </w:t>
      </w:r>
      <w:bookmarkEnd w:id="14"/>
      <w:r w:rsidR="64E13DF9">
        <w:t xml:space="preserve">Acuerdo de Producción Limpia.  </w:t>
      </w:r>
    </w:p>
    <w:p w14:paraId="1B6A040D" w14:textId="77777777" w:rsidR="00EF59ED" w:rsidRDefault="00EF59ED" w:rsidP="00EF59ED"/>
    <w:p w14:paraId="4E5C4427" w14:textId="38768B85" w:rsidR="00EF59ED" w:rsidRPr="00A00B3B" w:rsidRDefault="00EF59ED" w:rsidP="00A00B3B">
      <w:r w:rsidRPr="00ED6597">
        <w:rPr>
          <w:highlight w:val="yellow"/>
        </w:rPr>
        <w:t>[</w:t>
      </w:r>
      <w:r w:rsidR="00C66C64">
        <w:rPr>
          <w:highlight w:val="yellow"/>
        </w:rPr>
        <w:t>Enviar adjunto a este informe el</w:t>
      </w:r>
      <w:r w:rsidR="008B1510">
        <w:rPr>
          <w:highlight w:val="yellow"/>
        </w:rPr>
        <w:t>/los</w:t>
      </w:r>
      <w:r w:rsidR="00DC1A15">
        <w:rPr>
          <w:highlight w:val="yellow"/>
        </w:rPr>
        <w:t xml:space="preserve"> </w:t>
      </w:r>
      <w:r w:rsidR="008B1510">
        <w:rPr>
          <w:highlight w:val="yellow"/>
        </w:rPr>
        <w:t>F</w:t>
      </w:r>
      <w:r w:rsidRPr="00ED6597">
        <w:rPr>
          <w:highlight w:val="yellow"/>
        </w:rPr>
        <w:t>ormulario</w:t>
      </w:r>
      <w:r w:rsidR="008B1510">
        <w:rPr>
          <w:highlight w:val="yellow"/>
        </w:rPr>
        <w:t>/s</w:t>
      </w:r>
      <w:r w:rsidRPr="00ED6597">
        <w:rPr>
          <w:highlight w:val="yellow"/>
        </w:rPr>
        <w:t xml:space="preserve"> F</w:t>
      </w:r>
      <w:r w:rsidRPr="00C66C64">
        <w:rPr>
          <w:highlight w:val="yellow"/>
        </w:rPr>
        <w:t>1</w:t>
      </w:r>
      <w:r w:rsidR="0053453C" w:rsidRPr="00C66C64">
        <w:rPr>
          <w:highlight w:val="yellow"/>
        </w:rPr>
        <w:t>]</w:t>
      </w:r>
      <w:r>
        <w:t xml:space="preserve"> </w:t>
      </w:r>
    </w:p>
    <w:sectPr w:rsidR="00EF59ED" w:rsidRPr="00A00B3B" w:rsidSect="00E64543">
      <w:headerReference w:type="first" r:id="rId9"/>
      <w:footerReference w:type="first" r:id="rId10"/>
      <w:pgSz w:w="15840" w:h="12240" w:orient="landscape"/>
      <w:pgMar w:top="1440" w:right="1440" w:bottom="1440" w:left="1440" w:header="72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A731" w14:textId="77777777" w:rsidR="005B0222" w:rsidRDefault="005B0222" w:rsidP="00077540">
      <w:pPr>
        <w:spacing w:after="0" w:line="240" w:lineRule="auto"/>
      </w:pPr>
      <w:r>
        <w:separator/>
      </w:r>
    </w:p>
  </w:endnote>
  <w:endnote w:type="continuationSeparator" w:id="0">
    <w:p w14:paraId="08DBC97E" w14:textId="77777777" w:rsidR="005B0222" w:rsidRDefault="005B0222" w:rsidP="00077540">
      <w:pPr>
        <w:spacing w:after="0" w:line="240" w:lineRule="auto"/>
      </w:pPr>
      <w:r>
        <w:continuationSeparator/>
      </w:r>
    </w:p>
  </w:endnote>
  <w:endnote w:type="continuationNotice" w:id="1">
    <w:p w14:paraId="57C276F8" w14:textId="77777777" w:rsidR="005B0222" w:rsidRDefault="005B02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65C8" w14:textId="289DD2DA" w:rsidR="00E64543" w:rsidRDefault="00E64543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F26DB11" w14:textId="09659A99" w:rsidR="00E64543" w:rsidRDefault="00E64543" w:rsidP="00E64543">
    <w:pPr>
      <w:pStyle w:val="Piedepgina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CEFB" w14:textId="77777777" w:rsidR="005B0222" w:rsidRDefault="005B0222" w:rsidP="00077540">
      <w:pPr>
        <w:spacing w:after="0" w:line="240" w:lineRule="auto"/>
      </w:pPr>
      <w:r>
        <w:separator/>
      </w:r>
    </w:p>
  </w:footnote>
  <w:footnote w:type="continuationSeparator" w:id="0">
    <w:p w14:paraId="73623F2C" w14:textId="77777777" w:rsidR="005B0222" w:rsidRDefault="005B0222" w:rsidP="00077540">
      <w:pPr>
        <w:spacing w:after="0" w:line="240" w:lineRule="auto"/>
      </w:pPr>
      <w:r>
        <w:continuationSeparator/>
      </w:r>
    </w:p>
  </w:footnote>
  <w:footnote w:type="continuationNotice" w:id="1">
    <w:p w14:paraId="77D97B41" w14:textId="77777777" w:rsidR="005B0222" w:rsidRDefault="005B0222">
      <w:pPr>
        <w:spacing w:after="0" w:line="240" w:lineRule="auto"/>
      </w:pPr>
    </w:p>
  </w:footnote>
  <w:footnote w:id="2">
    <w:p w14:paraId="048A47FA" w14:textId="77777777" w:rsidR="001742AA" w:rsidRDefault="0030125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742AA">
        <w:t>Tamaño empresa según ventas en UF anuales:</w:t>
      </w:r>
    </w:p>
    <w:p w14:paraId="10760BAC" w14:textId="4FA192D1" w:rsidR="00301256" w:rsidRDefault="007D5742" w:rsidP="00D10BDD">
      <w:pPr>
        <w:pStyle w:val="Textonotapie"/>
        <w:numPr>
          <w:ilvl w:val="0"/>
          <w:numId w:val="6"/>
        </w:numPr>
      </w:pPr>
      <w:r>
        <w:t xml:space="preserve">Empresa pequeña: </w:t>
      </w:r>
      <w:r w:rsidR="00783619">
        <w:t xml:space="preserve">Ventas entre </w:t>
      </w:r>
      <w:r w:rsidR="00CB0AB8">
        <w:t>2.400 a 25.000 UF</w:t>
      </w:r>
    </w:p>
    <w:p w14:paraId="0319B223" w14:textId="455E7AB4" w:rsidR="00CB0AB8" w:rsidRDefault="00635C54" w:rsidP="00D10BDD">
      <w:pPr>
        <w:pStyle w:val="Textonotapie"/>
        <w:numPr>
          <w:ilvl w:val="0"/>
          <w:numId w:val="6"/>
        </w:numPr>
      </w:pPr>
      <w:r>
        <w:t>E</w:t>
      </w:r>
      <w:r w:rsidR="0094306B">
        <w:t xml:space="preserve">mpresa </w:t>
      </w:r>
      <w:r w:rsidR="00646B90">
        <w:t xml:space="preserve">mediana: Ventas entre </w:t>
      </w:r>
      <w:r w:rsidR="00DF52E6">
        <w:t>25.000,01 a 100.000</w:t>
      </w:r>
      <w:r w:rsidR="00D57C4A">
        <w:t xml:space="preserve"> UF</w:t>
      </w:r>
    </w:p>
    <w:p w14:paraId="707D1713" w14:textId="6B706ADE" w:rsidR="00D57C4A" w:rsidRDefault="00D57C4A" w:rsidP="00D10BDD">
      <w:pPr>
        <w:pStyle w:val="Textonotapie"/>
        <w:numPr>
          <w:ilvl w:val="0"/>
          <w:numId w:val="6"/>
        </w:numPr>
      </w:pPr>
      <w:r>
        <w:t xml:space="preserve">Empresa grande: Ventas </w:t>
      </w:r>
      <w:r w:rsidR="00975F5A">
        <w:t>superiores a las 100.000 UF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ACC6" w14:textId="2DC51A5E" w:rsidR="00E64543" w:rsidRPr="00A510CA" w:rsidRDefault="00E64543" w:rsidP="00A510CA">
    <w:pPr>
      <w:pStyle w:val="Encabezado"/>
      <w:tabs>
        <w:tab w:val="clear" w:pos="9360"/>
        <w:tab w:val="right" w:pos="8647"/>
      </w:tabs>
      <w:ind w:left="1560" w:right="713"/>
      <w:jc w:val="center"/>
      <w:rPr>
        <w:rFonts w:asciiTheme="majorHAnsi" w:hAnsiTheme="majorHAnsi" w:cstheme="majorHAnsi"/>
        <w:sz w:val="19"/>
        <w:szCs w:val="19"/>
      </w:rPr>
    </w:pPr>
    <w:r w:rsidRPr="00A510CA">
      <w:rPr>
        <w:rFonts w:asciiTheme="majorHAnsi" w:hAnsiTheme="majorHAnsi" w:cstheme="majorHAnsi"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 wp14:anchorId="6A32FDFE" wp14:editId="70A8981C">
          <wp:simplePos x="0" y="0"/>
          <wp:positionH relativeFrom="column">
            <wp:posOffset>7648575</wp:posOffset>
          </wp:positionH>
          <wp:positionV relativeFrom="paragraph">
            <wp:posOffset>-132715</wp:posOffset>
          </wp:positionV>
          <wp:extent cx="561975" cy="578032"/>
          <wp:effectExtent l="0" t="0" r="0" b="0"/>
          <wp:wrapNone/>
          <wp:docPr id="10" name="Imagen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78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0CA">
      <w:rPr>
        <w:rFonts w:asciiTheme="majorHAnsi" w:hAnsiTheme="majorHAnsi" w:cstheme="majorHAnsi"/>
        <w:noProof/>
        <w:sz w:val="19"/>
        <w:szCs w:val="19"/>
      </w:rPr>
      <w:drawing>
        <wp:anchor distT="0" distB="0" distL="114300" distR="114300" simplePos="0" relativeHeight="251658241" behindDoc="0" locked="0" layoutInCell="1" allowOverlap="1" wp14:anchorId="5B2B2B80" wp14:editId="2230AAB7">
          <wp:simplePos x="0" y="0"/>
          <wp:positionH relativeFrom="column">
            <wp:posOffset>-723265</wp:posOffset>
          </wp:positionH>
          <wp:positionV relativeFrom="paragraph">
            <wp:posOffset>-139382</wp:posOffset>
          </wp:positionV>
          <wp:extent cx="1611633" cy="628493"/>
          <wp:effectExtent l="0" t="0" r="762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3" cy="628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0CA">
      <w:rPr>
        <w:rFonts w:asciiTheme="majorHAnsi" w:hAnsiTheme="majorHAnsi" w:cstheme="majorHAnsi"/>
        <w:sz w:val="19"/>
        <w:szCs w:val="19"/>
      </w:rPr>
      <w:t>APL IMPLEMENTACIÓN DEL ESTÁNDAR DE SUSTENTABILIDAD SECTOR P</w:t>
    </w:r>
    <w:r w:rsidR="00651706">
      <w:rPr>
        <w:rFonts w:asciiTheme="majorHAnsi" w:hAnsiTheme="majorHAnsi" w:cstheme="majorHAnsi"/>
        <w:sz w:val="19"/>
        <w:szCs w:val="19"/>
      </w:rPr>
      <w:t>ORCINO</w:t>
    </w:r>
  </w:p>
  <w:p w14:paraId="1A27213E" w14:textId="1E65E9DA" w:rsidR="00E64543" w:rsidRPr="00A510CA" w:rsidRDefault="00E64543" w:rsidP="00A510CA">
    <w:pPr>
      <w:pStyle w:val="Encabezado"/>
      <w:jc w:val="center"/>
      <w:rPr>
        <w:rFonts w:asciiTheme="majorHAnsi" w:hAnsiTheme="majorHAnsi" w:cstheme="majorHAnsi"/>
        <w:sz w:val="19"/>
        <w:szCs w:val="19"/>
      </w:rPr>
    </w:pPr>
    <w:r w:rsidRPr="00A510CA">
      <w:rPr>
        <w:rFonts w:asciiTheme="majorHAnsi" w:hAnsiTheme="majorHAnsi" w:cstheme="majorHAnsi"/>
        <w:sz w:val="19"/>
        <w:szCs w:val="19"/>
      </w:rPr>
      <w:t>PROGRAMA CHILE ORIGEN CONSCIENTE</w:t>
    </w:r>
    <w:r w:rsidR="000F00B0">
      <w:rPr>
        <w:rFonts w:asciiTheme="majorHAnsi" w:hAnsiTheme="majorHAnsi" w:cstheme="majorHAnsi"/>
        <w:sz w:val="19"/>
        <w:szCs w:val="19"/>
      </w:rPr>
      <w:br/>
      <w:t xml:space="preserve">VERSIÓN </w:t>
    </w:r>
    <w:r w:rsidR="00577BA1">
      <w:rPr>
        <w:rFonts w:asciiTheme="majorHAnsi" w:hAnsiTheme="majorHAnsi" w:cstheme="majorHAnsi"/>
        <w:sz w:val="19"/>
        <w:szCs w:val="19"/>
      </w:rPr>
      <w:t>3</w:t>
    </w:r>
    <w:r w:rsidR="00577BA1">
      <w:rPr>
        <w:rFonts w:asciiTheme="majorHAnsi" w:hAnsiTheme="majorHAnsi" w:cstheme="majorHAnsi"/>
        <w:sz w:val="19"/>
        <w:szCs w:val="19"/>
      </w:rPr>
      <w:br/>
      <w:t>REVISIÓN 1</w:t>
    </w:r>
    <w:r w:rsidR="006848DB">
      <w:rPr>
        <w:rFonts w:asciiTheme="majorHAnsi" w:hAnsiTheme="majorHAnsi" w:cstheme="majorHAnsi"/>
        <w:sz w:val="19"/>
        <w:szCs w:val="19"/>
      </w:rPr>
      <w:t>6</w:t>
    </w:r>
    <w:r w:rsidR="00577BA1">
      <w:rPr>
        <w:rFonts w:asciiTheme="majorHAnsi" w:hAnsiTheme="majorHAnsi" w:cstheme="majorHAnsi"/>
        <w:sz w:val="19"/>
        <w:szCs w:val="19"/>
      </w:rPr>
      <w:t>.01.2023</w:t>
    </w:r>
    <w:r w:rsidRPr="00A510CA">
      <w:rPr>
        <w:rFonts w:asciiTheme="majorHAnsi" w:hAnsiTheme="majorHAnsi" w:cstheme="majorHAnsi"/>
        <w:sz w:val="19"/>
        <w:szCs w:val="19"/>
      </w:rPr>
      <w:t xml:space="preserve"> </w:t>
    </w:r>
  </w:p>
  <w:p w14:paraId="3165FDB1" w14:textId="77777777" w:rsidR="00651706" w:rsidRDefault="006517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217A"/>
    <w:multiLevelType w:val="hybridMultilevel"/>
    <w:tmpl w:val="15BC31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1386"/>
    <w:multiLevelType w:val="hybridMultilevel"/>
    <w:tmpl w:val="7334F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F4DFE"/>
    <w:multiLevelType w:val="hybridMultilevel"/>
    <w:tmpl w:val="4B7080B4"/>
    <w:lvl w:ilvl="0" w:tplc="5DC02C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87B5F"/>
    <w:multiLevelType w:val="hybridMultilevel"/>
    <w:tmpl w:val="5B1A69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07CE3"/>
    <w:multiLevelType w:val="hybridMultilevel"/>
    <w:tmpl w:val="CDC0E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A6F71"/>
    <w:multiLevelType w:val="hybridMultilevel"/>
    <w:tmpl w:val="44363C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246606">
    <w:abstractNumId w:val="3"/>
  </w:num>
  <w:num w:numId="2" w16cid:durableId="968361933">
    <w:abstractNumId w:val="5"/>
  </w:num>
  <w:num w:numId="3" w16cid:durableId="518350271">
    <w:abstractNumId w:val="0"/>
  </w:num>
  <w:num w:numId="4" w16cid:durableId="83302051">
    <w:abstractNumId w:val="2"/>
  </w:num>
  <w:num w:numId="5" w16cid:durableId="1223364734">
    <w:abstractNumId w:val="4"/>
  </w:num>
  <w:num w:numId="6" w16cid:durableId="866483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1"/>
    <w:rsid w:val="00002DAF"/>
    <w:rsid w:val="0000578E"/>
    <w:rsid w:val="00006853"/>
    <w:rsid w:val="00011278"/>
    <w:rsid w:val="00013149"/>
    <w:rsid w:val="00017F9D"/>
    <w:rsid w:val="00020CE0"/>
    <w:rsid w:val="0002455D"/>
    <w:rsid w:val="00025A2D"/>
    <w:rsid w:val="000377B4"/>
    <w:rsid w:val="000430B9"/>
    <w:rsid w:val="000555A0"/>
    <w:rsid w:val="000576C5"/>
    <w:rsid w:val="00064114"/>
    <w:rsid w:val="00070F58"/>
    <w:rsid w:val="00072A26"/>
    <w:rsid w:val="00077540"/>
    <w:rsid w:val="00077ACF"/>
    <w:rsid w:val="00086BE0"/>
    <w:rsid w:val="000912E0"/>
    <w:rsid w:val="00095013"/>
    <w:rsid w:val="000972F6"/>
    <w:rsid w:val="000B102C"/>
    <w:rsid w:val="000B5C26"/>
    <w:rsid w:val="000B5D1E"/>
    <w:rsid w:val="000C1DEA"/>
    <w:rsid w:val="000C37E4"/>
    <w:rsid w:val="000C3CCC"/>
    <w:rsid w:val="000C7C98"/>
    <w:rsid w:val="000D4359"/>
    <w:rsid w:val="000D5296"/>
    <w:rsid w:val="000E2895"/>
    <w:rsid w:val="000E393C"/>
    <w:rsid w:val="000E446C"/>
    <w:rsid w:val="000E4891"/>
    <w:rsid w:val="000F00B0"/>
    <w:rsid w:val="000F3C81"/>
    <w:rsid w:val="00101BEB"/>
    <w:rsid w:val="00107B37"/>
    <w:rsid w:val="0011110A"/>
    <w:rsid w:val="00122E92"/>
    <w:rsid w:val="00132FB5"/>
    <w:rsid w:val="0015227C"/>
    <w:rsid w:val="001615A2"/>
    <w:rsid w:val="00171433"/>
    <w:rsid w:val="001742AA"/>
    <w:rsid w:val="001814A1"/>
    <w:rsid w:val="001951D3"/>
    <w:rsid w:val="001A50F2"/>
    <w:rsid w:val="001A5999"/>
    <w:rsid w:val="001B18C6"/>
    <w:rsid w:val="001E1050"/>
    <w:rsid w:val="001E20B0"/>
    <w:rsid w:val="002000B8"/>
    <w:rsid w:val="002152FE"/>
    <w:rsid w:val="002159DD"/>
    <w:rsid w:val="00220FDA"/>
    <w:rsid w:val="0022411B"/>
    <w:rsid w:val="0022518B"/>
    <w:rsid w:val="0024288A"/>
    <w:rsid w:val="00250052"/>
    <w:rsid w:val="002524B8"/>
    <w:rsid w:val="00272761"/>
    <w:rsid w:val="00275DF3"/>
    <w:rsid w:val="00280E70"/>
    <w:rsid w:val="00293872"/>
    <w:rsid w:val="00297225"/>
    <w:rsid w:val="002B4654"/>
    <w:rsid w:val="002C3A18"/>
    <w:rsid w:val="002C7707"/>
    <w:rsid w:val="002D4FA0"/>
    <w:rsid w:val="002D69C2"/>
    <w:rsid w:val="002E1CE7"/>
    <w:rsid w:val="002F6E58"/>
    <w:rsid w:val="00301256"/>
    <w:rsid w:val="0033380B"/>
    <w:rsid w:val="00337A13"/>
    <w:rsid w:val="0034347A"/>
    <w:rsid w:val="003476F1"/>
    <w:rsid w:val="00352C04"/>
    <w:rsid w:val="00355494"/>
    <w:rsid w:val="00355938"/>
    <w:rsid w:val="003565B0"/>
    <w:rsid w:val="003702E6"/>
    <w:rsid w:val="00380261"/>
    <w:rsid w:val="00382B1D"/>
    <w:rsid w:val="00392F48"/>
    <w:rsid w:val="00397BCA"/>
    <w:rsid w:val="003A1E66"/>
    <w:rsid w:val="003B1F42"/>
    <w:rsid w:val="003B55C6"/>
    <w:rsid w:val="003B7719"/>
    <w:rsid w:val="003D23C6"/>
    <w:rsid w:val="003D2BFC"/>
    <w:rsid w:val="003F0EFA"/>
    <w:rsid w:val="00403821"/>
    <w:rsid w:val="0041020E"/>
    <w:rsid w:val="00421977"/>
    <w:rsid w:val="004234DA"/>
    <w:rsid w:val="0042423F"/>
    <w:rsid w:val="00427FE2"/>
    <w:rsid w:val="004367DB"/>
    <w:rsid w:val="004469FC"/>
    <w:rsid w:val="004578DB"/>
    <w:rsid w:val="004610ED"/>
    <w:rsid w:val="00462950"/>
    <w:rsid w:val="004774CB"/>
    <w:rsid w:val="004806B0"/>
    <w:rsid w:val="00485852"/>
    <w:rsid w:val="00486230"/>
    <w:rsid w:val="0048728F"/>
    <w:rsid w:val="00492BB9"/>
    <w:rsid w:val="004A15D2"/>
    <w:rsid w:val="004A2FFF"/>
    <w:rsid w:val="004B41FA"/>
    <w:rsid w:val="004B77D9"/>
    <w:rsid w:val="004C898C"/>
    <w:rsid w:val="004D2943"/>
    <w:rsid w:val="004D356F"/>
    <w:rsid w:val="004D53B1"/>
    <w:rsid w:val="004D6D54"/>
    <w:rsid w:val="004D6E63"/>
    <w:rsid w:val="004D79E8"/>
    <w:rsid w:val="004E28BC"/>
    <w:rsid w:val="004F4D6B"/>
    <w:rsid w:val="004F723F"/>
    <w:rsid w:val="005018AA"/>
    <w:rsid w:val="00503960"/>
    <w:rsid w:val="00506049"/>
    <w:rsid w:val="005073A1"/>
    <w:rsid w:val="00510326"/>
    <w:rsid w:val="00517D51"/>
    <w:rsid w:val="0053226D"/>
    <w:rsid w:val="0053453C"/>
    <w:rsid w:val="00541B67"/>
    <w:rsid w:val="0054358C"/>
    <w:rsid w:val="00543E79"/>
    <w:rsid w:val="005447C8"/>
    <w:rsid w:val="00545266"/>
    <w:rsid w:val="00546D15"/>
    <w:rsid w:val="00550A62"/>
    <w:rsid w:val="00561D06"/>
    <w:rsid w:val="00565CB3"/>
    <w:rsid w:val="0056706C"/>
    <w:rsid w:val="00572E1E"/>
    <w:rsid w:val="00577BA1"/>
    <w:rsid w:val="0058223A"/>
    <w:rsid w:val="00590102"/>
    <w:rsid w:val="00597EA4"/>
    <w:rsid w:val="005A2718"/>
    <w:rsid w:val="005A694E"/>
    <w:rsid w:val="005B0222"/>
    <w:rsid w:val="005B0691"/>
    <w:rsid w:val="005B134B"/>
    <w:rsid w:val="005B54F4"/>
    <w:rsid w:val="005C14B2"/>
    <w:rsid w:val="005C4E82"/>
    <w:rsid w:val="005D16CC"/>
    <w:rsid w:val="005D187F"/>
    <w:rsid w:val="005D7E5F"/>
    <w:rsid w:val="005E26F4"/>
    <w:rsid w:val="005E793B"/>
    <w:rsid w:val="005F40AE"/>
    <w:rsid w:val="005F4684"/>
    <w:rsid w:val="006056E4"/>
    <w:rsid w:val="00610F68"/>
    <w:rsid w:val="00622B85"/>
    <w:rsid w:val="00624BCA"/>
    <w:rsid w:val="0062574B"/>
    <w:rsid w:val="006331A4"/>
    <w:rsid w:val="00635C54"/>
    <w:rsid w:val="00646B90"/>
    <w:rsid w:val="00651706"/>
    <w:rsid w:val="006536DE"/>
    <w:rsid w:val="00653B3B"/>
    <w:rsid w:val="00657AB2"/>
    <w:rsid w:val="00660103"/>
    <w:rsid w:val="00677B6C"/>
    <w:rsid w:val="006848DB"/>
    <w:rsid w:val="00690534"/>
    <w:rsid w:val="006940C5"/>
    <w:rsid w:val="006942E4"/>
    <w:rsid w:val="00696421"/>
    <w:rsid w:val="006A1F10"/>
    <w:rsid w:val="006C5CA9"/>
    <w:rsid w:val="006D0268"/>
    <w:rsid w:val="006D4FDA"/>
    <w:rsid w:val="006E14CB"/>
    <w:rsid w:val="006E28A1"/>
    <w:rsid w:val="006F021F"/>
    <w:rsid w:val="00702D5D"/>
    <w:rsid w:val="00702FBD"/>
    <w:rsid w:val="00703794"/>
    <w:rsid w:val="00706532"/>
    <w:rsid w:val="007100A1"/>
    <w:rsid w:val="00710768"/>
    <w:rsid w:val="0071126C"/>
    <w:rsid w:val="007116F5"/>
    <w:rsid w:val="00712AA2"/>
    <w:rsid w:val="00713E5F"/>
    <w:rsid w:val="007178F1"/>
    <w:rsid w:val="007221FD"/>
    <w:rsid w:val="007237E6"/>
    <w:rsid w:val="00725F3D"/>
    <w:rsid w:val="007428BD"/>
    <w:rsid w:val="00742C96"/>
    <w:rsid w:val="00765AB8"/>
    <w:rsid w:val="00775D7C"/>
    <w:rsid w:val="007775D4"/>
    <w:rsid w:val="007835FA"/>
    <w:rsid w:val="00783619"/>
    <w:rsid w:val="007879D5"/>
    <w:rsid w:val="007A112F"/>
    <w:rsid w:val="007A5323"/>
    <w:rsid w:val="007B1160"/>
    <w:rsid w:val="007C29D2"/>
    <w:rsid w:val="007D5742"/>
    <w:rsid w:val="007E12D0"/>
    <w:rsid w:val="0080117E"/>
    <w:rsid w:val="00803F1A"/>
    <w:rsid w:val="008172AD"/>
    <w:rsid w:val="00825A74"/>
    <w:rsid w:val="008325F1"/>
    <w:rsid w:val="008426C4"/>
    <w:rsid w:val="008526D0"/>
    <w:rsid w:val="00871A48"/>
    <w:rsid w:val="008723A4"/>
    <w:rsid w:val="00872DD6"/>
    <w:rsid w:val="008741FF"/>
    <w:rsid w:val="00876EFF"/>
    <w:rsid w:val="0088392C"/>
    <w:rsid w:val="008863C3"/>
    <w:rsid w:val="00886F44"/>
    <w:rsid w:val="00895535"/>
    <w:rsid w:val="00897095"/>
    <w:rsid w:val="008A57F1"/>
    <w:rsid w:val="008B02C5"/>
    <w:rsid w:val="008B0BAE"/>
    <w:rsid w:val="008B1510"/>
    <w:rsid w:val="008B41E8"/>
    <w:rsid w:val="008C7851"/>
    <w:rsid w:val="008D034D"/>
    <w:rsid w:val="008E0E37"/>
    <w:rsid w:val="008E5860"/>
    <w:rsid w:val="008F0710"/>
    <w:rsid w:val="008F3BA5"/>
    <w:rsid w:val="008F5067"/>
    <w:rsid w:val="009001DA"/>
    <w:rsid w:val="009026AF"/>
    <w:rsid w:val="00916747"/>
    <w:rsid w:val="00922C61"/>
    <w:rsid w:val="00923CC9"/>
    <w:rsid w:val="00926800"/>
    <w:rsid w:val="009303AA"/>
    <w:rsid w:val="009429B6"/>
    <w:rsid w:val="0094306B"/>
    <w:rsid w:val="00957D8E"/>
    <w:rsid w:val="00960558"/>
    <w:rsid w:val="00960B9D"/>
    <w:rsid w:val="00963E34"/>
    <w:rsid w:val="00975F5A"/>
    <w:rsid w:val="00986519"/>
    <w:rsid w:val="009A05C6"/>
    <w:rsid w:val="009A365B"/>
    <w:rsid w:val="009A6D15"/>
    <w:rsid w:val="009B3CD1"/>
    <w:rsid w:val="009B555D"/>
    <w:rsid w:val="009C5DC8"/>
    <w:rsid w:val="009E4878"/>
    <w:rsid w:val="009E4E2C"/>
    <w:rsid w:val="009E5C26"/>
    <w:rsid w:val="009F21D0"/>
    <w:rsid w:val="00A00889"/>
    <w:rsid w:val="00A00B3B"/>
    <w:rsid w:val="00A10654"/>
    <w:rsid w:val="00A1697D"/>
    <w:rsid w:val="00A2478B"/>
    <w:rsid w:val="00A25763"/>
    <w:rsid w:val="00A3237E"/>
    <w:rsid w:val="00A33713"/>
    <w:rsid w:val="00A33BC2"/>
    <w:rsid w:val="00A510CA"/>
    <w:rsid w:val="00A541F3"/>
    <w:rsid w:val="00A65EB5"/>
    <w:rsid w:val="00A70BC1"/>
    <w:rsid w:val="00A7276C"/>
    <w:rsid w:val="00A82A2C"/>
    <w:rsid w:val="00A9049B"/>
    <w:rsid w:val="00A96EAD"/>
    <w:rsid w:val="00AA0B9B"/>
    <w:rsid w:val="00AA1B2E"/>
    <w:rsid w:val="00AB415C"/>
    <w:rsid w:val="00AB5F18"/>
    <w:rsid w:val="00AC1EE0"/>
    <w:rsid w:val="00AC283F"/>
    <w:rsid w:val="00AC305F"/>
    <w:rsid w:val="00AC5AA0"/>
    <w:rsid w:val="00AD0ED6"/>
    <w:rsid w:val="00AD33E2"/>
    <w:rsid w:val="00AD4483"/>
    <w:rsid w:val="00AE151F"/>
    <w:rsid w:val="00AE21EC"/>
    <w:rsid w:val="00AF59B5"/>
    <w:rsid w:val="00B00609"/>
    <w:rsid w:val="00B0217F"/>
    <w:rsid w:val="00B02972"/>
    <w:rsid w:val="00B1088E"/>
    <w:rsid w:val="00B15C2F"/>
    <w:rsid w:val="00B312F2"/>
    <w:rsid w:val="00B33046"/>
    <w:rsid w:val="00B3565E"/>
    <w:rsid w:val="00B44889"/>
    <w:rsid w:val="00B50945"/>
    <w:rsid w:val="00B6043F"/>
    <w:rsid w:val="00B659D9"/>
    <w:rsid w:val="00B70126"/>
    <w:rsid w:val="00B70D11"/>
    <w:rsid w:val="00B717A4"/>
    <w:rsid w:val="00B75B8D"/>
    <w:rsid w:val="00BB2193"/>
    <w:rsid w:val="00BB5426"/>
    <w:rsid w:val="00BB57F7"/>
    <w:rsid w:val="00BC32CB"/>
    <w:rsid w:val="00BE4A09"/>
    <w:rsid w:val="00BE6DBF"/>
    <w:rsid w:val="00BF24CB"/>
    <w:rsid w:val="00C00A2A"/>
    <w:rsid w:val="00C04D5C"/>
    <w:rsid w:val="00C1033C"/>
    <w:rsid w:val="00C178CC"/>
    <w:rsid w:val="00C24083"/>
    <w:rsid w:val="00C42996"/>
    <w:rsid w:val="00C445A3"/>
    <w:rsid w:val="00C502F2"/>
    <w:rsid w:val="00C6065A"/>
    <w:rsid w:val="00C6108B"/>
    <w:rsid w:val="00C652F6"/>
    <w:rsid w:val="00C66C64"/>
    <w:rsid w:val="00C8051B"/>
    <w:rsid w:val="00C80648"/>
    <w:rsid w:val="00C82E27"/>
    <w:rsid w:val="00C929BF"/>
    <w:rsid w:val="00CB0AB8"/>
    <w:rsid w:val="00CB423A"/>
    <w:rsid w:val="00CC2F3C"/>
    <w:rsid w:val="00CC4BD0"/>
    <w:rsid w:val="00CC50F5"/>
    <w:rsid w:val="00CC7E29"/>
    <w:rsid w:val="00CD27CB"/>
    <w:rsid w:val="00CE21DD"/>
    <w:rsid w:val="00CE24A0"/>
    <w:rsid w:val="00D0053B"/>
    <w:rsid w:val="00D052A5"/>
    <w:rsid w:val="00D06F70"/>
    <w:rsid w:val="00D10BDD"/>
    <w:rsid w:val="00D1321F"/>
    <w:rsid w:val="00D265FC"/>
    <w:rsid w:val="00D26C04"/>
    <w:rsid w:val="00D316E2"/>
    <w:rsid w:val="00D35BB4"/>
    <w:rsid w:val="00D41F71"/>
    <w:rsid w:val="00D42C7C"/>
    <w:rsid w:val="00D55DB1"/>
    <w:rsid w:val="00D57C4A"/>
    <w:rsid w:val="00D75B29"/>
    <w:rsid w:val="00D87CC5"/>
    <w:rsid w:val="00D93F1A"/>
    <w:rsid w:val="00D94803"/>
    <w:rsid w:val="00D96E3E"/>
    <w:rsid w:val="00D97B30"/>
    <w:rsid w:val="00DA4071"/>
    <w:rsid w:val="00DA4FBD"/>
    <w:rsid w:val="00DB204D"/>
    <w:rsid w:val="00DB2EB0"/>
    <w:rsid w:val="00DB5268"/>
    <w:rsid w:val="00DC1A15"/>
    <w:rsid w:val="00DD51F7"/>
    <w:rsid w:val="00DD71B8"/>
    <w:rsid w:val="00DE02A2"/>
    <w:rsid w:val="00DE6729"/>
    <w:rsid w:val="00DF52E6"/>
    <w:rsid w:val="00DF71E1"/>
    <w:rsid w:val="00E00163"/>
    <w:rsid w:val="00E15D8A"/>
    <w:rsid w:val="00E169EA"/>
    <w:rsid w:val="00E16DC9"/>
    <w:rsid w:val="00E45251"/>
    <w:rsid w:val="00E47AB5"/>
    <w:rsid w:val="00E528FA"/>
    <w:rsid w:val="00E55617"/>
    <w:rsid w:val="00E5793E"/>
    <w:rsid w:val="00E6353B"/>
    <w:rsid w:val="00E63884"/>
    <w:rsid w:val="00E64543"/>
    <w:rsid w:val="00E64D79"/>
    <w:rsid w:val="00E70ED8"/>
    <w:rsid w:val="00E8006E"/>
    <w:rsid w:val="00E80EF1"/>
    <w:rsid w:val="00E81E6A"/>
    <w:rsid w:val="00E868B3"/>
    <w:rsid w:val="00EA2905"/>
    <w:rsid w:val="00EB5BDF"/>
    <w:rsid w:val="00EC6141"/>
    <w:rsid w:val="00ED154F"/>
    <w:rsid w:val="00ED26F9"/>
    <w:rsid w:val="00ED2A39"/>
    <w:rsid w:val="00ED5A3F"/>
    <w:rsid w:val="00ED6597"/>
    <w:rsid w:val="00EF24C7"/>
    <w:rsid w:val="00EF59ED"/>
    <w:rsid w:val="00F01112"/>
    <w:rsid w:val="00F02747"/>
    <w:rsid w:val="00F03F15"/>
    <w:rsid w:val="00F16CB3"/>
    <w:rsid w:val="00F2185E"/>
    <w:rsid w:val="00F26C8B"/>
    <w:rsid w:val="00F2733F"/>
    <w:rsid w:val="00F3566B"/>
    <w:rsid w:val="00F3760B"/>
    <w:rsid w:val="00F4066E"/>
    <w:rsid w:val="00F464C9"/>
    <w:rsid w:val="00F47A2F"/>
    <w:rsid w:val="00F531F1"/>
    <w:rsid w:val="00F5749C"/>
    <w:rsid w:val="00F6176A"/>
    <w:rsid w:val="00F70B3E"/>
    <w:rsid w:val="00F74D82"/>
    <w:rsid w:val="00F750BB"/>
    <w:rsid w:val="00F94A91"/>
    <w:rsid w:val="00FA0F96"/>
    <w:rsid w:val="00FA363B"/>
    <w:rsid w:val="00FA5FAB"/>
    <w:rsid w:val="00FB45CE"/>
    <w:rsid w:val="00FC3605"/>
    <w:rsid w:val="00FC6090"/>
    <w:rsid w:val="00FC735E"/>
    <w:rsid w:val="00FE2765"/>
    <w:rsid w:val="00FE3FEF"/>
    <w:rsid w:val="00FE57E5"/>
    <w:rsid w:val="00FE5841"/>
    <w:rsid w:val="00FF18CA"/>
    <w:rsid w:val="00FF2CA1"/>
    <w:rsid w:val="00FF403A"/>
    <w:rsid w:val="00FF46BD"/>
    <w:rsid w:val="02339E76"/>
    <w:rsid w:val="03AC5719"/>
    <w:rsid w:val="03C18DFF"/>
    <w:rsid w:val="08D69C12"/>
    <w:rsid w:val="08E4AFBB"/>
    <w:rsid w:val="0DCCD7F7"/>
    <w:rsid w:val="0E34D382"/>
    <w:rsid w:val="0F8B3228"/>
    <w:rsid w:val="0FA19F02"/>
    <w:rsid w:val="12912C61"/>
    <w:rsid w:val="12D2BA52"/>
    <w:rsid w:val="13921C5E"/>
    <w:rsid w:val="1662A6CE"/>
    <w:rsid w:val="16DE31BC"/>
    <w:rsid w:val="17F17708"/>
    <w:rsid w:val="18C0F14A"/>
    <w:rsid w:val="1927D107"/>
    <w:rsid w:val="198A69ED"/>
    <w:rsid w:val="19EDFF00"/>
    <w:rsid w:val="1A09E6D2"/>
    <w:rsid w:val="1B67FE48"/>
    <w:rsid w:val="1CDCC876"/>
    <w:rsid w:val="1E77A237"/>
    <w:rsid w:val="1F0E866E"/>
    <w:rsid w:val="2008B675"/>
    <w:rsid w:val="203EBB52"/>
    <w:rsid w:val="2585B47D"/>
    <w:rsid w:val="2598DEBB"/>
    <w:rsid w:val="25B43E92"/>
    <w:rsid w:val="26D7311A"/>
    <w:rsid w:val="27066CDE"/>
    <w:rsid w:val="272A50C3"/>
    <w:rsid w:val="27F3964C"/>
    <w:rsid w:val="29A9C31F"/>
    <w:rsid w:val="2A516EFC"/>
    <w:rsid w:val="2A65FA52"/>
    <w:rsid w:val="2AFCB413"/>
    <w:rsid w:val="2B10A878"/>
    <w:rsid w:val="2D62CC8E"/>
    <w:rsid w:val="2D734C24"/>
    <w:rsid w:val="2DCC0A5E"/>
    <w:rsid w:val="2DEC55F8"/>
    <w:rsid w:val="2E282DD1"/>
    <w:rsid w:val="2F7112FD"/>
    <w:rsid w:val="2FB71515"/>
    <w:rsid w:val="305B77E7"/>
    <w:rsid w:val="3578CE99"/>
    <w:rsid w:val="35ACD98F"/>
    <w:rsid w:val="39099301"/>
    <w:rsid w:val="3A025D92"/>
    <w:rsid w:val="3B41C74C"/>
    <w:rsid w:val="3C79E70E"/>
    <w:rsid w:val="3DE836A9"/>
    <w:rsid w:val="3F0CA190"/>
    <w:rsid w:val="3F30B668"/>
    <w:rsid w:val="3F380B7B"/>
    <w:rsid w:val="42AEAEDF"/>
    <w:rsid w:val="42F76808"/>
    <w:rsid w:val="4637D0F1"/>
    <w:rsid w:val="475163DA"/>
    <w:rsid w:val="4840026F"/>
    <w:rsid w:val="49D3482C"/>
    <w:rsid w:val="4ABD3FFD"/>
    <w:rsid w:val="4D0D76FE"/>
    <w:rsid w:val="4F6228B6"/>
    <w:rsid w:val="501BB8B8"/>
    <w:rsid w:val="511B81A2"/>
    <w:rsid w:val="511E2065"/>
    <w:rsid w:val="51FC27BC"/>
    <w:rsid w:val="5286677F"/>
    <w:rsid w:val="564616F5"/>
    <w:rsid w:val="59026D83"/>
    <w:rsid w:val="5E3A6DA6"/>
    <w:rsid w:val="6167ABB8"/>
    <w:rsid w:val="621B14BB"/>
    <w:rsid w:val="63129125"/>
    <w:rsid w:val="64E13DF9"/>
    <w:rsid w:val="65CDFD08"/>
    <w:rsid w:val="65D988E0"/>
    <w:rsid w:val="66745B32"/>
    <w:rsid w:val="66DB924D"/>
    <w:rsid w:val="66FFBFD0"/>
    <w:rsid w:val="6832560A"/>
    <w:rsid w:val="68FF0B8D"/>
    <w:rsid w:val="6993ED3F"/>
    <w:rsid w:val="6FA49973"/>
    <w:rsid w:val="730B1680"/>
    <w:rsid w:val="746EC894"/>
    <w:rsid w:val="753C25E1"/>
    <w:rsid w:val="77940209"/>
    <w:rsid w:val="796CDBD3"/>
    <w:rsid w:val="7A78B47A"/>
    <w:rsid w:val="7DD35BF0"/>
    <w:rsid w:val="7E45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435A"/>
  <w15:chartTrackingRefBased/>
  <w15:docId w15:val="{E2FB2297-2CE6-42E5-850B-0F7B6FE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5B"/>
  </w:style>
  <w:style w:type="paragraph" w:styleId="Ttulo1">
    <w:name w:val="heading 1"/>
    <w:basedOn w:val="Normal"/>
    <w:next w:val="Normal"/>
    <w:link w:val="Ttulo1Car"/>
    <w:uiPriority w:val="9"/>
    <w:qFormat/>
    <w:rsid w:val="009A36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36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36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36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3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36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36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36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36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80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9A36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A365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rsid w:val="00E635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Bullets,Paragraphe de liste1,Titulo 4,Titulo 4CxSpLast,List Paragraph-Thesis,Párrafo de lista1,ADB paragraph numbering,List Paragraph1,Paragraphe de liste 1,NULLETS 2,• List Paragraph,List Paragraph (numbered (a)),References"/>
    <w:basedOn w:val="Normal"/>
    <w:link w:val="PrrafodelistaCar"/>
    <w:uiPriority w:val="34"/>
    <w:qFormat/>
    <w:rsid w:val="00E6353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E6353B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9A365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TDC">
    <w:name w:val="TOC Heading"/>
    <w:basedOn w:val="Ttulo1"/>
    <w:next w:val="Normal"/>
    <w:uiPriority w:val="39"/>
    <w:unhideWhenUsed/>
    <w:qFormat/>
    <w:rsid w:val="009A365B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6043F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6043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A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81E6A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07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540"/>
  </w:style>
  <w:style w:type="paragraph" w:styleId="Piedepgina">
    <w:name w:val="footer"/>
    <w:basedOn w:val="Normal"/>
    <w:link w:val="PiedepginaCar"/>
    <w:uiPriority w:val="99"/>
    <w:unhideWhenUsed/>
    <w:rsid w:val="00077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540"/>
  </w:style>
  <w:style w:type="character" w:styleId="Referenciaintensa">
    <w:name w:val="Intense Reference"/>
    <w:basedOn w:val="Fuentedeprrafopredeter"/>
    <w:uiPriority w:val="32"/>
    <w:qFormat/>
    <w:rsid w:val="009A365B"/>
    <w:rPr>
      <w:b/>
      <w:bCs/>
      <w:smallCaps/>
      <w:color w:val="44546A" w:themeColor="text2"/>
      <w:u w:val="single"/>
    </w:rPr>
  </w:style>
  <w:style w:type="character" w:customStyle="1" w:styleId="PrrafodelistaCar">
    <w:name w:val="Párrafo de lista Car"/>
    <w:aliases w:val="Bullets Car,Paragraphe de liste1 Car,Titulo 4 Car,Titulo 4CxSpLast Car,List Paragraph-Thesis Car,Párrafo de lista1 Car,ADB paragraph numbering Car,List Paragraph1 Car,Paragraphe de liste 1 Car,NULLETS 2 Car,• List Paragraph Car"/>
    <w:basedOn w:val="Fuentedeprrafopredeter"/>
    <w:link w:val="Prrafodelista"/>
    <w:uiPriority w:val="34"/>
    <w:locked/>
    <w:rsid w:val="00EF24C7"/>
  </w:style>
  <w:style w:type="table" w:styleId="Tablaconcuadrcula">
    <w:name w:val="Table Grid"/>
    <w:basedOn w:val="Tablanormal"/>
    <w:uiPriority w:val="39"/>
    <w:rsid w:val="0093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543E7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9A365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365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365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365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365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365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365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A365B"/>
    <w:pPr>
      <w:spacing w:line="240" w:lineRule="auto"/>
    </w:pPr>
    <w:rPr>
      <w:b/>
      <w:bCs/>
      <w:smallCaps/>
      <w:color w:val="44546A" w:themeColor="text2"/>
    </w:rPr>
  </w:style>
  <w:style w:type="paragraph" w:styleId="Subttulo">
    <w:name w:val="Subtitle"/>
    <w:basedOn w:val="Normal"/>
    <w:next w:val="Normal"/>
    <w:link w:val="SubttuloCar"/>
    <w:uiPriority w:val="11"/>
    <w:qFormat/>
    <w:rsid w:val="009A36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365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A365B"/>
    <w:rPr>
      <w:b/>
      <w:bCs/>
    </w:rPr>
  </w:style>
  <w:style w:type="character" w:styleId="nfasis">
    <w:name w:val="Emphasis"/>
    <w:basedOn w:val="Fuentedeprrafopredeter"/>
    <w:uiPriority w:val="20"/>
    <w:qFormat/>
    <w:rsid w:val="009A365B"/>
    <w:rPr>
      <w:i/>
      <w:iCs/>
    </w:rPr>
  </w:style>
  <w:style w:type="paragraph" w:styleId="Sinespaciado">
    <w:name w:val="No Spacing"/>
    <w:uiPriority w:val="1"/>
    <w:qFormat/>
    <w:rsid w:val="009A365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A365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9A365B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36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365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A365B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A365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A36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Ttulodellibro">
    <w:name w:val="Book Title"/>
    <w:basedOn w:val="Fuentedeprrafopredeter"/>
    <w:uiPriority w:val="33"/>
    <w:qFormat/>
    <w:rsid w:val="009A365B"/>
    <w:rPr>
      <w:b/>
      <w:bCs/>
      <w:smallCaps/>
      <w:spacing w:val="10"/>
    </w:rPr>
  </w:style>
  <w:style w:type="character" w:styleId="Refdecomentario">
    <w:name w:val="annotation reference"/>
    <w:basedOn w:val="Fuentedeprrafopredeter"/>
    <w:uiPriority w:val="99"/>
    <w:semiHidden/>
    <w:unhideWhenUsed/>
    <w:rsid w:val="001E20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20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20B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2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20B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12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12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1256"/>
    <w:rPr>
      <w:vertAlign w:val="superscript"/>
    </w:rPr>
  </w:style>
  <w:style w:type="paragraph" w:styleId="Revisin">
    <w:name w:val="Revision"/>
    <w:hidden/>
    <w:uiPriority w:val="99"/>
    <w:semiHidden/>
    <w:rsid w:val="00301256"/>
    <w:pPr>
      <w:spacing w:after="0" w:line="240" w:lineRule="auto"/>
    </w:pPr>
  </w:style>
  <w:style w:type="character" w:customStyle="1" w:styleId="cf01">
    <w:name w:val="cf01"/>
    <w:basedOn w:val="Fuentedeprrafopredeter"/>
    <w:rsid w:val="004D2943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FF4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rocer.cl/bibliote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87EFD-CC81-421F-B3E5-DA1F7845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4612</TotalTime>
  <Pages>10</Pages>
  <Words>1575</Words>
  <Characters>8663</Characters>
  <Application>Microsoft Office Word</Application>
  <DocSecurity>0</DocSecurity>
  <Lines>72</Lines>
  <Paragraphs>20</Paragraphs>
  <ScaleCrop>false</ScaleCrop>
  <Company/>
  <LinksUpToDate>false</LinksUpToDate>
  <CharactersWithSpaces>10218</CharactersWithSpaces>
  <SharedDoc>false</SharedDoc>
  <HLinks>
    <vt:vector size="90" baseType="variant">
      <vt:variant>
        <vt:i4>1376309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_Toc112154366</vt:lpwstr>
      </vt:variant>
      <vt:variant>
        <vt:i4>1376309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_Toc112154365</vt:lpwstr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_Toc112154364</vt:lpwstr>
      </vt:variant>
      <vt:variant>
        <vt:i4>1376309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_Toc112154363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_Toc112154362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_Toc112154361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_Toc112154360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_Toc112154359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_Toc112154358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_Toc112154357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_Toc112154356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_Toc112154355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_Toc112154354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_Toc112154353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_Toc112154352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Santibanez</dc:creator>
  <cp:keywords/>
  <dc:description/>
  <cp:lastModifiedBy>Maria Ignacia Essedin</cp:lastModifiedBy>
  <cp:revision>320</cp:revision>
  <dcterms:created xsi:type="dcterms:W3CDTF">2022-08-18T14:16:00Z</dcterms:created>
  <dcterms:modified xsi:type="dcterms:W3CDTF">2023-01-16T18:53:00Z</dcterms:modified>
</cp:coreProperties>
</file>